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A6D" w:rsidRPr="00DE3014" w:rsidRDefault="00994F90" w:rsidP="00C9129E">
      <w:r>
        <w:rPr>
          <w:noProof/>
          <w:lang w:val="es-ES" w:eastAsia="es-ES"/>
        </w:rPr>
        <w:drawing>
          <wp:anchor distT="0" distB="0" distL="114300" distR="114300" simplePos="0" relativeHeight="251637247" behindDoc="1" locked="0" layoutInCell="0" allowOverlap="1">
            <wp:simplePos x="0" y="0"/>
            <wp:positionH relativeFrom="page">
              <wp:posOffset>-9525</wp:posOffset>
            </wp:positionH>
            <wp:positionV relativeFrom="page">
              <wp:posOffset>-47625</wp:posOffset>
            </wp:positionV>
            <wp:extent cx="7656830" cy="2756535"/>
            <wp:effectExtent l="19050" t="0" r="1270" b="0"/>
            <wp:wrapNone/>
            <wp:docPr id="358" name="Bild 2" descr="heade_cover_euratom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eade_cover_euratom_EN"/>
                    <pic:cNvPicPr>
                      <a:picLocks noChangeAspect="1" noChangeArrowheads="1"/>
                    </pic:cNvPicPr>
                  </pic:nvPicPr>
                  <pic:blipFill>
                    <a:blip r:embed="rId8"/>
                    <a:srcRect b="6039"/>
                    <a:stretch>
                      <a:fillRect/>
                    </a:stretch>
                  </pic:blipFill>
                  <pic:spPr bwMode="auto">
                    <a:xfrm>
                      <a:off x="0" y="0"/>
                      <a:ext cx="7656830" cy="2756535"/>
                    </a:xfrm>
                    <a:prstGeom prst="rect">
                      <a:avLst/>
                    </a:prstGeom>
                    <a:noFill/>
                    <a:ln w="9525">
                      <a:noFill/>
                      <a:miter lim="800000"/>
                      <a:headEnd/>
                      <a:tailEnd/>
                    </a:ln>
                  </pic:spPr>
                </pic:pic>
              </a:graphicData>
            </a:graphic>
          </wp:anchor>
        </w:drawing>
      </w:r>
    </w:p>
    <w:p w:rsidR="00343A6D" w:rsidRPr="00DE3014" w:rsidRDefault="00343A6D"/>
    <w:p w:rsidR="00343A6D" w:rsidRPr="00DE3014" w:rsidRDefault="00343A6D"/>
    <w:p w:rsidR="00343A6D" w:rsidRPr="00DE3014" w:rsidRDefault="00343A6D"/>
    <w:p w:rsidR="00343A6D" w:rsidRPr="00DE3014" w:rsidRDefault="00994F90">
      <w:pPr>
        <w:jc w:val="center"/>
      </w:pPr>
      <w:r>
        <w:rPr>
          <w:noProof/>
          <w:lang w:val="es-ES" w:eastAsia="es-ES"/>
        </w:rPr>
        <w:drawing>
          <wp:anchor distT="0" distB="0" distL="114300" distR="114300" simplePos="0" relativeHeight="251672064" behindDoc="0" locked="0" layoutInCell="1" allowOverlap="1">
            <wp:simplePos x="0" y="0"/>
            <wp:positionH relativeFrom="column">
              <wp:posOffset>2133600</wp:posOffset>
            </wp:positionH>
            <wp:positionV relativeFrom="paragraph">
              <wp:posOffset>-5715</wp:posOffset>
            </wp:positionV>
            <wp:extent cx="2571750" cy="885825"/>
            <wp:effectExtent l="19050" t="0" r="0" b="0"/>
            <wp:wrapSquare wrapText="left"/>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3474" b="51643"/>
                    <a:stretch>
                      <a:fillRect/>
                    </a:stretch>
                  </pic:blipFill>
                  <pic:spPr bwMode="auto">
                    <a:xfrm>
                      <a:off x="0" y="0"/>
                      <a:ext cx="2571750" cy="885825"/>
                    </a:xfrm>
                    <a:prstGeom prst="rect">
                      <a:avLst/>
                    </a:prstGeom>
                    <a:noFill/>
                    <a:ln w="9525">
                      <a:noFill/>
                      <a:miter lim="800000"/>
                      <a:headEnd/>
                      <a:tailEnd/>
                    </a:ln>
                  </pic:spPr>
                </pic:pic>
              </a:graphicData>
            </a:graphic>
          </wp:anchor>
        </w:drawing>
      </w:r>
    </w:p>
    <w:p w:rsidR="00343A6D" w:rsidRPr="00DE3014" w:rsidRDefault="00343A6D"/>
    <w:p w:rsidR="00343A6D" w:rsidRPr="00DE3014" w:rsidRDefault="00343A6D"/>
    <w:p w:rsidR="00343A6D" w:rsidRPr="00DE3014" w:rsidRDefault="00343A6D" w:rsidP="00106FD4">
      <w:pPr>
        <w:jc w:val="center"/>
      </w:pPr>
    </w:p>
    <w:p w:rsidR="00343A6D" w:rsidRDefault="00343A6D" w:rsidP="00580CD1">
      <w:pPr>
        <w:rPr>
          <w:b/>
          <w:sz w:val="52"/>
          <w:szCs w:val="52"/>
        </w:rPr>
      </w:pPr>
    </w:p>
    <w:p w:rsidR="00994F90" w:rsidRPr="00B25F0C" w:rsidRDefault="00994F90" w:rsidP="00B25F0C">
      <w:pPr>
        <w:jc w:val="center"/>
        <w:rPr>
          <w:sz w:val="36"/>
          <w:szCs w:val="36"/>
        </w:rPr>
      </w:pPr>
      <w:bookmarkStart w:id="0" w:name="_Toc350175799"/>
      <w:r w:rsidRPr="00B25F0C">
        <w:rPr>
          <w:sz w:val="36"/>
          <w:szCs w:val="36"/>
        </w:rPr>
        <w:t>(</w:t>
      </w:r>
      <w:r w:rsidRPr="00B25F0C">
        <w:rPr>
          <w:b/>
          <w:sz w:val="36"/>
          <w:szCs w:val="36"/>
        </w:rPr>
        <w:t>Cont</w:t>
      </w:r>
      <w:r w:rsidR="00B25F0C" w:rsidRPr="00B25F0C">
        <w:rPr>
          <w:b/>
          <w:sz w:val="36"/>
          <w:szCs w:val="36"/>
        </w:rPr>
        <w:t>r</w:t>
      </w:r>
      <w:r w:rsidRPr="00B25F0C">
        <w:rPr>
          <w:b/>
          <w:sz w:val="36"/>
          <w:szCs w:val="36"/>
        </w:rPr>
        <w:t>act Number</w:t>
      </w:r>
      <w:r w:rsidRPr="00B25F0C">
        <w:rPr>
          <w:sz w:val="36"/>
          <w:szCs w:val="36"/>
        </w:rPr>
        <w:t xml:space="preserve">: </w:t>
      </w:r>
      <w:r w:rsidRPr="00B25F0C">
        <w:rPr>
          <w:color w:val="548DD4" w:themeColor="text2" w:themeTint="99"/>
          <w:sz w:val="36"/>
          <w:szCs w:val="36"/>
        </w:rPr>
        <w:t>232598</w:t>
      </w:r>
      <w:r w:rsidRPr="00B25F0C">
        <w:rPr>
          <w:sz w:val="36"/>
          <w:szCs w:val="36"/>
        </w:rPr>
        <w:t>)</w:t>
      </w:r>
      <w:bookmarkEnd w:id="0"/>
    </w:p>
    <w:p w:rsidR="00994F90" w:rsidRDefault="00994F90" w:rsidP="00106FD4">
      <w:pPr>
        <w:jc w:val="center"/>
        <w:rPr>
          <w:b/>
          <w:sz w:val="52"/>
          <w:szCs w:val="52"/>
        </w:rPr>
      </w:pPr>
    </w:p>
    <w:p w:rsidR="00994F90" w:rsidRDefault="00994F90" w:rsidP="00106FD4">
      <w:pPr>
        <w:jc w:val="center"/>
        <w:rPr>
          <w:b/>
          <w:sz w:val="52"/>
          <w:szCs w:val="52"/>
        </w:rPr>
      </w:pPr>
    </w:p>
    <w:p w:rsidR="00994F90" w:rsidRPr="009C39B0" w:rsidRDefault="00994F90" w:rsidP="008540AC">
      <w:pPr>
        <w:jc w:val="center"/>
        <w:rPr>
          <w:b/>
          <w:sz w:val="52"/>
          <w:szCs w:val="52"/>
        </w:rPr>
      </w:pPr>
      <w:r w:rsidRPr="009C39B0">
        <w:rPr>
          <w:b/>
          <w:sz w:val="52"/>
          <w:szCs w:val="52"/>
        </w:rPr>
        <w:t>WP</w:t>
      </w:r>
      <w:r w:rsidR="006631D4">
        <w:rPr>
          <w:b/>
          <w:sz w:val="52"/>
          <w:szCs w:val="52"/>
        </w:rPr>
        <w:t>3</w:t>
      </w:r>
    </w:p>
    <w:p w:rsidR="00343A6D" w:rsidRPr="009C39B0" w:rsidRDefault="006631D4" w:rsidP="00C9129E">
      <w:pPr>
        <w:jc w:val="center"/>
        <w:rPr>
          <w:b/>
          <w:sz w:val="44"/>
          <w:szCs w:val="44"/>
        </w:rPr>
      </w:pPr>
      <w:r w:rsidRPr="006631D4">
        <w:rPr>
          <w:b/>
          <w:sz w:val="44"/>
          <w:szCs w:val="44"/>
        </w:rPr>
        <w:t>Wireless sensor network demonstrator report</w:t>
      </w:r>
    </w:p>
    <w:p w:rsidR="00994F90" w:rsidRDefault="00994F90" w:rsidP="0056158A">
      <w:pPr>
        <w:jc w:val="center"/>
        <w:rPr>
          <w:sz w:val="28"/>
          <w:szCs w:val="28"/>
        </w:rPr>
      </w:pPr>
    </w:p>
    <w:p w:rsidR="00343A6D" w:rsidRPr="009C39B0" w:rsidRDefault="00994F90" w:rsidP="00984BC4">
      <w:pPr>
        <w:jc w:val="center"/>
        <w:rPr>
          <w:b/>
          <w:sz w:val="40"/>
          <w:szCs w:val="40"/>
        </w:rPr>
      </w:pPr>
      <w:r w:rsidRPr="009C39B0">
        <w:rPr>
          <w:b/>
          <w:sz w:val="40"/>
          <w:szCs w:val="40"/>
        </w:rPr>
        <w:t xml:space="preserve">DELIVERABLE (D-Nº: </w:t>
      </w:r>
      <w:r w:rsidR="006631D4">
        <w:rPr>
          <w:b/>
          <w:color w:val="548DD4" w:themeColor="text2" w:themeTint="99"/>
          <w:sz w:val="40"/>
          <w:szCs w:val="40"/>
        </w:rPr>
        <w:t>3.3.1</w:t>
      </w:r>
      <w:r w:rsidRPr="009C39B0">
        <w:rPr>
          <w:b/>
          <w:sz w:val="40"/>
          <w:szCs w:val="40"/>
        </w:rPr>
        <w:t>)</w:t>
      </w:r>
    </w:p>
    <w:p w:rsidR="00994F90" w:rsidRDefault="00994F90" w:rsidP="00580CD1">
      <w:pPr>
        <w:rPr>
          <w:b/>
          <w:sz w:val="40"/>
          <w:szCs w:val="40"/>
        </w:rPr>
      </w:pPr>
    </w:p>
    <w:p w:rsidR="00994F90" w:rsidRPr="00994F90" w:rsidRDefault="00994F90" w:rsidP="008540AC">
      <w:pPr>
        <w:rPr>
          <w:b/>
          <w:sz w:val="40"/>
          <w:szCs w:val="40"/>
        </w:rPr>
      </w:pPr>
    </w:p>
    <w:p w:rsidR="00343A6D" w:rsidRPr="00DE3014" w:rsidRDefault="00343A6D" w:rsidP="008540AC"/>
    <w:p w:rsidR="00343A6D" w:rsidRPr="00DE3014" w:rsidRDefault="00343A6D" w:rsidP="008540AC"/>
    <w:p w:rsidR="009C39B0" w:rsidRPr="009C39B0" w:rsidRDefault="009C39B0" w:rsidP="008540AC">
      <w:pPr>
        <w:rPr>
          <w:b/>
        </w:rPr>
      </w:pPr>
      <w:r w:rsidRPr="00166276">
        <w:t>Author(s):</w:t>
      </w:r>
      <w:r>
        <w:tab/>
      </w:r>
      <w:r w:rsidRPr="009C39B0">
        <w:rPr>
          <w:b/>
        </w:rPr>
        <w:t xml:space="preserve">AITEMIN </w:t>
      </w:r>
    </w:p>
    <w:p w:rsidR="00994F90" w:rsidRDefault="00994F90" w:rsidP="00984BC4">
      <w:pPr>
        <w:ind w:left="2127"/>
        <w:rPr>
          <w:b/>
        </w:rPr>
      </w:pPr>
    </w:p>
    <w:p w:rsidR="00BE0CFF" w:rsidRDefault="00BE0CFF" w:rsidP="008540AC">
      <w:pPr>
        <w:rPr>
          <w:sz w:val="28"/>
          <w:szCs w:val="28"/>
        </w:rPr>
      </w:pPr>
    </w:p>
    <w:p w:rsidR="00D76968" w:rsidRPr="00BE0CFF" w:rsidRDefault="00D76968" w:rsidP="008540AC">
      <w:pPr>
        <w:rPr>
          <w:sz w:val="28"/>
          <w:szCs w:val="28"/>
        </w:rPr>
      </w:pPr>
    </w:p>
    <w:p w:rsidR="00994F90" w:rsidRPr="00BE0CFF" w:rsidRDefault="00994F90" w:rsidP="008540AC">
      <w:pPr>
        <w:rPr>
          <w:sz w:val="28"/>
          <w:szCs w:val="28"/>
        </w:rPr>
      </w:pPr>
    </w:p>
    <w:p w:rsidR="00994F90" w:rsidRPr="00BE0CFF" w:rsidRDefault="00994F90" w:rsidP="008540AC">
      <w:pPr>
        <w:rPr>
          <w:sz w:val="28"/>
          <w:szCs w:val="28"/>
        </w:rPr>
      </w:pPr>
    </w:p>
    <w:p w:rsidR="00994F90" w:rsidRPr="00481144" w:rsidRDefault="00994F90" w:rsidP="00984BC4">
      <w:pPr>
        <w:jc w:val="center"/>
      </w:pPr>
      <w:r w:rsidRPr="00481144">
        <w:t xml:space="preserve">Reporting period: </w:t>
      </w:r>
      <w:r w:rsidRPr="00481144">
        <w:rPr>
          <w:color w:val="548DD4" w:themeColor="text2" w:themeTint="99"/>
        </w:rPr>
        <w:t>01/0</w:t>
      </w:r>
      <w:r w:rsidR="00F245A4" w:rsidRPr="00481144">
        <w:rPr>
          <w:color w:val="548DD4" w:themeColor="text2" w:themeTint="99"/>
        </w:rPr>
        <w:t>5</w:t>
      </w:r>
      <w:r w:rsidRPr="00481144">
        <w:rPr>
          <w:color w:val="548DD4" w:themeColor="text2" w:themeTint="99"/>
        </w:rPr>
        <w:t>/1</w:t>
      </w:r>
      <w:r w:rsidR="00F245A4" w:rsidRPr="00481144">
        <w:rPr>
          <w:color w:val="548DD4" w:themeColor="text2" w:themeTint="99"/>
        </w:rPr>
        <w:t>2 – 3</w:t>
      </w:r>
      <w:r w:rsidR="00481144">
        <w:rPr>
          <w:color w:val="548DD4" w:themeColor="text2" w:themeTint="99"/>
        </w:rPr>
        <w:t>1</w:t>
      </w:r>
      <w:r w:rsidR="00481144" w:rsidRPr="00481144">
        <w:rPr>
          <w:color w:val="548DD4" w:themeColor="text2" w:themeTint="99"/>
        </w:rPr>
        <w:t>/</w:t>
      </w:r>
      <w:r w:rsidR="00481144">
        <w:rPr>
          <w:color w:val="548DD4" w:themeColor="text2" w:themeTint="99"/>
        </w:rPr>
        <w:t>1</w:t>
      </w:r>
      <w:r w:rsidR="00F245A4" w:rsidRPr="00481144">
        <w:rPr>
          <w:color w:val="548DD4" w:themeColor="text2" w:themeTint="99"/>
        </w:rPr>
        <w:t>0</w:t>
      </w:r>
      <w:r w:rsidRPr="00481144">
        <w:rPr>
          <w:color w:val="548DD4" w:themeColor="text2" w:themeTint="99"/>
        </w:rPr>
        <w:t>/1</w:t>
      </w:r>
      <w:r w:rsidR="00F245A4" w:rsidRPr="00481144">
        <w:rPr>
          <w:color w:val="548DD4" w:themeColor="text2" w:themeTint="99"/>
        </w:rPr>
        <w:t>3</w:t>
      </w:r>
    </w:p>
    <w:p w:rsidR="00994F90" w:rsidRPr="00481144" w:rsidRDefault="00994F90" w:rsidP="008540AC"/>
    <w:p w:rsidR="00994F90" w:rsidRPr="00725DC5" w:rsidRDefault="00994F90" w:rsidP="00984BC4">
      <w:pPr>
        <w:jc w:val="center"/>
      </w:pPr>
      <w:r w:rsidRPr="00481144">
        <w:t xml:space="preserve">Date of issue of this report: </w:t>
      </w:r>
      <w:r w:rsidR="00481144" w:rsidRPr="00481144">
        <w:rPr>
          <w:b/>
          <w:color w:val="548DD4" w:themeColor="text2" w:themeTint="99"/>
        </w:rPr>
        <w:t>2</w:t>
      </w:r>
      <w:r w:rsidR="00D06E89">
        <w:rPr>
          <w:b/>
          <w:color w:val="548DD4" w:themeColor="text2" w:themeTint="99"/>
        </w:rPr>
        <w:t>9</w:t>
      </w:r>
      <w:r w:rsidRPr="00481144">
        <w:rPr>
          <w:b/>
          <w:color w:val="548DD4" w:themeColor="text2" w:themeTint="99"/>
        </w:rPr>
        <w:t>/0</w:t>
      </w:r>
      <w:r w:rsidR="00D06E89">
        <w:rPr>
          <w:b/>
          <w:color w:val="548DD4" w:themeColor="text2" w:themeTint="99"/>
        </w:rPr>
        <w:t>7</w:t>
      </w:r>
      <w:r w:rsidRPr="00481144">
        <w:rPr>
          <w:b/>
          <w:color w:val="548DD4" w:themeColor="text2" w:themeTint="99"/>
        </w:rPr>
        <w:t>/2013</w:t>
      </w:r>
    </w:p>
    <w:p w:rsidR="00343A6D" w:rsidRPr="00994F90" w:rsidRDefault="00343A6D" w:rsidP="008540AC"/>
    <w:p w:rsidR="00343A6D" w:rsidRPr="00DE3014" w:rsidRDefault="00343A6D">
      <w:pPr>
        <w:ind w:left="0"/>
      </w:pPr>
    </w:p>
    <w:tbl>
      <w:tblPr>
        <w:tblW w:w="0" w:type="auto"/>
        <w:tblInd w:w="708" w:type="dxa"/>
        <w:tblLook w:val="00A0"/>
      </w:tblPr>
      <w:tblGrid>
        <w:gridCol w:w="6384"/>
        <w:gridCol w:w="3187"/>
      </w:tblGrid>
      <w:tr w:rsidR="00343A6D" w:rsidRPr="00DE3014">
        <w:tc>
          <w:tcPr>
            <w:tcW w:w="6384" w:type="dxa"/>
          </w:tcPr>
          <w:p w:rsidR="00343A6D" w:rsidRPr="00DE3014" w:rsidRDefault="00343A6D">
            <w:pPr>
              <w:ind w:left="0"/>
            </w:pPr>
            <w:r w:rsidRPr="00DE3014">
              <w:t xml:space="preserve">Start date of the project: </w:t>
            </w:r>
            <w:r w:rsidRPr="00994F90">
              <w:rPr>
                <w:color w:val="548DD4" w:themeColor="text2" w:themeTint="99"/>
              </w:rPr>
              <w:t>01 May 2009</w:t>
            </w:r>
          </w:p>
        </w:tc>
        <w:tc>
          <w:tcPr>
            <w:tcW w:w="3187" w:type="dxa"/>
          </w:tcPr>
          <w:p w:rsidR="00343A6D" w:rsidRDefault="00343A6D">
            <w:pPr>
              <w:ind w:left="0"/>
            </w:pPr>
            <w:r w:rsidRPr="00DE3014">
              <w:t xml:space="preserve">Duration: </w:t>
            </w:r>
            <w:r w:rsidRPr="00994F90">
              <w:rPr>
                <w:color w:val="548DD4" w:themeColor="text2" w:themeTint="99"/>
              </w:rPr>
              <w:t>48</w:t>
            </w:r>
            <w:r w:rsidRPr="00DE3014">
              <w:t xml:space="preserve"> months</w:t>
            </w:r>
          </w:p>
          <w:p w:rsidR="00994F90" w:rsidRPr="00DE3014" w:rsidRDefault="00994F90">
            <w:pPr>
              <w:ind w:left="0"/>
            </w:pPr>
          </w:p>
          <w:p w:rsidR="00343A6D" w:rsidRPr="00DE3014" w:rsidRDefault="00343A6D">
            <w:pPr>
              <w:ind w:left="0"/>
            </w:pPr>
          </w:p>
        </w:tc>
      </w:tr>
    </w:tbl>
    <w:p w:rsidR="00343A6D" w:rsidRPr="00DE3014" w:rsidRDefault="00343A6D"/>
    <w:tbl>
      <w:tblPr>
        <w:tblW w:w="0" w:type="auto"/>
        <w:tblInd w:w="7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tblPr>
      <w:tblGrid>
        <w:gridCol w:w="1508"/>
        <w:gridCol w:w="6421"/>
        <w:gridCol w:w="1642"/>
      </w:tblGrid>
      <w:tr w:rsidR="00343A6D" w:rsidRPr="00DE3014">
        <w:tc>
          <w:tcPr>
            <w:tcW w:w="9714" w:type="dxa"/>
            <w:gridSpan w:val="3"/>
            <w:tcBorders>
              <w:top w:val="single" w:sz="12" w:space="0" w:color="000000"/>
            </w:tcBorders>
          </w:tcPr>
          <w:p w:rsidR="00343A6D" w:rsidRPr="00994F90" w:rsidRDefault="00343A6D">
            <w:pPr>
              <w:ind w:left="0"/>
              <w:jc w:val="center"/>
              <w:rPr>
                <w:b/>
                <w:sz w:val="22"/>
                <w:szCs w:val="22"/>
              </w:rPr>
            </w:pPr>
            <w:r w:rsidRPr="00994F90">
              <w:rPr>
                <w:b/>
                <w:sz w:val="22"/>
                <w:szCs w:val="22"/>
              </w:rPr>
              <w:t xml:space="preserve">Project co-funded by the European Commission under the </w:t>
            </w:r>
            <w:proofErr w:type="spellStart"/>
            <w:r w:rsidRPr="00994F90">
              <w:rPr>
                <w:b/>
                <w:sz w:val="22"/>
                <w:szCs w:val="22"/>
              </w:rPr>
              <w:t>Euratom</w:t>
            </w:r>
            <w:proofErr w:type="spellEnd"/>
            <w:r w:rsidRPr="00994F90">
              <w:rPr>
                <w:b/>
                <w:sz w:val="22"/>
                <w:szCs w:val="22"/>
              </w:rPr>
              <w:t xml:space="preserve"> Research and Training Programme on Nuclear Energy within the 7</w:t>
            </w:r>
            <w:r w:rsidRPr="00994F90">
              <w:rPr>
                <w:b/>
                <w:sz w:val="22"/>
                <w:szCs w:val="22"/>
                <w:vertAlign w:val="superscript"/>
              </w:rPr>
              <w:t>th</w:t>
            </w:r>
            <w:r w:rsidRPr="00994F90">
              <w:rPr>
                <w:b/>
                <w:sz w:val="22"/>
                <w:szCs w:val="22"/>
              </w:rPr>
              <w:t xml:space="preserve"> Framework Programme (2007-2013)</w:t>
            </w:r>
          </w:p>
        </w:tc>
      </w:tr>
      <w:tr w:rsidR="00343A6D" w:rsidRPr="00DE3014">
        <w:tc>
          <w:tcPr>
            <w:tcW w:w="9714" w:type="dxa"/>
            <w:gridSpan w:val="3"/>
          </w:tcPr>
          <w:p w:rsidR="00343A6D" w:rsidRPr="00994F90" w:rsidRDefault="00343A6D">
            <w:pPr>
              <w:ind w:left="0"/>
              <w:jc w:val="center"/>
              <w:rPr>
                <w:b/>
                <w:sz w:val="22"/>
                <w:szCs w:val="22"/>
              </w:rPr>
            </w:pPr>
            <w:r w:rsidRPr="00994F90">
              <w:rPr>
                <w:b/>
                <w:sz w:val="22"/>
                <w:szCs w:val="22"/>
              </w:rPr>
              <w:t>Dissemination level</w:t>
            </w:r>
          </w:p>
        </w:tc>
      </w:tr>
      <w:tr w:rsidR="00343A6D" w:rsidRPr="00DE3014">
        <w:tc>
          <w:tcPr>
            <w:tcW w:w="1527" w:type="dxa"/>
          </w:tcPr>
          <w:p w:rsidR="00343A6D" w:rsidRPr="00994F90" w:rsidRDefault="00343A6D">
            <w:pPr>
              <w:ind w:left="0"/>
              <w:rPr>
                <w:b/>
                <w:sz w:val="22"/>
                <w:szCs w:val="22"/>
              </w:rPr>
            </w:pPr>
            <w:r w:rsidRPr="00994F90">
              <w:rPr>
                <w:b/>
                <w:sz w:val="22"/>
                <w:szCs w:val="22"/>
              </w:rPr>
              <w:t>PU</w:t>
            </w:r>
          </w:p>
        </w:tc>
        <w:tc>
          <w:tcPr>
            <w:tcW w:w="6520" w:type="dxa"/>
          </w:tcPr>
          <w:p w:rsidR="00343A6D" w:rsidRPr="00994F90" w:rsidRDefault="00343A6D">
            <w:pPr>
              <w:ind w:left="0"/>
              <w:rPr>
                <w:sz w:val="22"/>
                <w:szCs w:val="22"/>
              </w:rPr>
            </w:pPr>
            <w:r w:rsidRPr="00994F90">
              <w:rPr>
                <w:sz w:val="22"/>
                <w:szCs w:val="22"/>
              </w:rPr>
              <w:t>Public</w:t>
            </w:r>
          </w:p>
        </w:tc>
        <w:tc>
          <w:tcPr>
            <w:tcW w:w="1667" w:type="dxa"/>
          </w:tcPr>
          <w:p w:rsidR="00343A6D" w:rsidRPr="00994F90" w:rsidRDefault="00343A6D">
            <w:pPr>
              <w:ind w:left="0"/>
              <w:rPr>
                <w:sz w:val="22"/>
                <w:szCs w:val="22"/>
              </w:rPr>
            </w:pPr>
            <w:r w:rsidRPr="00994F90">
              <w:rPr>
                <w:sz w:val="22"/>
                <w:szCs w:val="22"/>
              </w:rPr>
              <w:t>X</w:t>
            </w:r>
          </w:p>
        </w:tc>
      </w:tr>
      <w:tr w:rsidR="00343A6D" w:rsidRPr="00DE3014">
        <w:tc>
          <w:tcPr>
            <w:tcW w:w="1527" w:type="dxa"/>
          </w:tcPr>
          <w:p w:rsidR="00343A6D" w:rsidRPr="00994F90" w:rsidRDefault="00343A6D">
            <w:pPr>
              <w:ind w:left="0"/>
              <w:rPr>
                <w:b/>
                <w:sz w:val="22"/>
                <w:szCs w:val="22"/>
              </w:rPr>
            </w:pPr>
            <w:r w:rsidRPr="00994F90">
              <w:rPr>
                <w:b/>
                <w:sz w:val="22"/>
                <w:szCs w:val="22"/>
              </w:rPr>
              <w:t>RE</w:t>
            </w:r>
          </w:p>
        </w:tc>
        <w:tc>
          <w:tcPr>
            <w:tcW w:w="6520" w:type="dxa"/>
          </w:tcPr>
          <w:p w:rsidR="00343A6D" w:rsidRPr="00994F90" w:rsidRDefault="00343A6D">
            <w:pPr>
              <w:ind w:left="0"/>
              <w:rPr>
                <w:sz w:val="22"/>
                <w:szCs w:val="22"/>
              </w:rPr>
            </w:pPr>
            <w:r w:rsidRPr="00994F90">
              <w:rPr>
                <w:sz w:val="22"/>
                <w:szCs w:val="22"/>
              </w:rPr>
              <w:t>Restricted to a group specified by the partners of the MoDeRn project</w:t>
            </w:r>
          </w:p>
        </w:tc>
        <w:tc>
          <w:tcPr>
            <w:tcW w:w="1667" w:type="dxa"/>
          </w:tcPr>
          <w:p w:rsidR="00343A6D" w:rsidRPr="00994F90" w:rsidRDefault="00343A6D">
            <w:pPr>
              <w:ind w:left="0"/>
              <w:rPr>
                <w:b/>
                <w:sz w:val="22"/>
                <w:szCs w:val="22"/>
              </w:rPr>
            </w:pPr>
          </w:p>
        </w:tc>
      </w:tr>
      <w:tr w:rsidR="00343A6D" w:rsidRPr="00DE3014">
        <w:tc>
          <w:tcPr>
            <w:tcW w:w="1527" w:type="dxa"/>
            <w:tcBorders>
              <w:bottom w:val="single" w:sz="12" w:space="0" w:color="000000"/>
            </w:tcBorders>
          </w:tcPr>
          <w:p w:rsidR="00343A6D" w:rsidRPr="00994F90" w:rsidRDefault="00343A6D">
            <w:pPr>
              <w:ind w:left="0"/>
              <w:rPr>
                <w:b/>
                <w:sz w:val="22"/>
                <w:szCs w:val="22"/>
              </w:rPr>
            </w:pPr>
            <w:r w:rsidRPr="00994F90">
              <w:rPr>
                <w:b/>
                <w:sz w:val="22"/>
                <w:szCs w:val="22"/>
              </w:rPr>
              <w:t>CO</w:t>
            </w:r>
          </w:p>
        </w:tc>
        <w:tc>
          <w:tcPr>
            <w:tcW w:w="6520" w:type="dxa"/>
            <w:tcBorders>
              <w:bottom w:val="single" w:sz="12" w:space="0" w:color="000000"/>
            </w:tcBorders>
          </w:tcPr>
          <w:p w:rsidR="00343A6D" w:rsidRPr="00994F90" w:rsidRDefault="00343A6D">
            <w:pPr>
              <w:ind w:left="0"/>
              <w:rPr>
                <w:sz w:val="22"/>
                <w:szCs w:val="22"/>
              </w:rPr>
            </w:pPr>
            <w:r w:rsidRPr="00994F90">
              <w:rPr>
                <w:sz w:val="22"/>
                <w:szCs w:val="22"/>
              </w:rPr>
              <w:t>Confidential, only for MoDeRn partners</w:t>
            </w:r>
          </w:p>
        </w:tc>
        <w:tc>
          <w:tcPr>
            <w:tcW w:w="1667" w:type="dxa"/>
            <w:tcBorders>
              <w:bottom w:val="single" w:sz="12" w:space="0" w:color="000000"/>
            </w:tcBorders>
          </w:tcPr>
          <w:p w:rsidR="00343A6D" w:rsidRPr="00994F90" w:rsidRDefault="00343A6D">
            <w:pPr>
              <w:ind w:left="0"/>
              <w:rPr>
                <w:b/>
                <w:sz w:val="22"/>
                <w:szCs w:val="22"/>
              </w:rPr>
            </w:pPr>
          </w:p>
        </w:tc>
      </w:tr>
    </w:tbl>
    <w:p w:rsidR="00343A6D" w:rsidRPr="00DE3014" w:rsidRDefault="00343A6D">
      <w:pPr>
        <w:ind w:left="0"/>
        <w:jc w:val="left"/>
      </w:pP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7"/>
        <w:gridCol w:w="5691"/>
        <w:gridCol w:w="1414"/>
        <w:gridCol w:w="1412"/>
      </w:tblGrid>
      <w:tr w:rsidR="00343A6D" w:rsidRPr="00DE3014" w:rsidTr="006631D4">
        <w:trPr>
          <w:trHeight w:val="274"/>
        </w:trPr>
        <w:tc>
          <w:tcPr>
            <w:tcW w:w="10164" w:type="dxa"/>
            <w:gridSpan w:val="4"/>
            <w:shd w:val="clear" w:color="auto" w:fill="4F81BD"/>
          </w:tcPr>
          <w:p w:rsidR="00343A6D" w:rsidRPr="00DE3014" w:rsidRDefault="00343A6D">
            <w:pPr>
              <w:ind w:left="0"/>
              <w:jc w:val="center"/>
              <w:rPr>
                <w:b/>
                <w:bCs/>
                <w:color w:val="FFFFFF"/>
              </w:rPr>
            </w:pPr>
            <w:r w:rsidRPr="00DE3014">
              <w:rPr>
                <w:b/>
                <w:bCs/>
                <w:color w:val="FFFFFF"/>
              </w:rPr>
              <w:lastRenderedPageBreak/>
              <w:t>History Chart</w:t>
            </w:r>
          </w:p>
        </w:tc>
      </w:tr>
      <w:tr w:rsidR="00343A6D" w:rsidRPr="00DE3014" w:rsidTr="006631D4">
        <w:trPr>
          <w:trHeight w:val="274"/>
        </w:trPr>
        <w:tc>
          <w:tcPr>
            <w:tcW w:w="1647" w:type="dxa"/>
            <w:shd w:val="clear" w:color="auto" w:fill="D3DFEE"/>
          </w:tcPr>
          <w:p w:rsidR="00343A6D" w:rsidRPr="00DE3014" w:rsidRDefault="00343A6D">
            <w:pPr>
              <w:ind w:left="0"/>
              <w:jc w:val="left"/>
              <w:rPr>
                <w:b/>
                <w:bCs/>
              </w:rPr>
            </w:pPr>
            <w:r w:rsidRPr="00DE3014">
              <w:rPr>
                <w:b/>
                <w:bCs/>
                <w:szCs w:val="22"/>
              </w:rPr>
              <w:t>Type of revision</w:t>
            </w:r>
          </w:p>
        </w:tc>
        <w:tc>
          <w:tcPr>
            <w:tcW w:w="5691" w:type="dxa"/>
            <w:shd w:val="clear" w:color="auto" w:fill="D3DFEE"/>
          </w:tcPr>
          <w:p w:rsidR="00343A6D" w:rsidRPr="00DE3014" w:rsidRDefault="00343A6D">
            <w:pPr>
              <w:ind w:left="0"/>
              <w:rPr>
                <w:b/>
              </w:rPr>
            </w:pPr>
            <w:r w:rsidRPr="00DE3014">
              <w:rPr>
                <w:b/>
                <w:szCs w:val="22"/>
              </w:rPr>
              <w:t>Document name</w:t>
            </w:r>
          </w:p>
        </w:tc>
        <w:tc>
          <w:tcPr>
            <w:tcW w:w="1414" w:type="dxa"/>
            <w:shd w:val="clear" w:color="auto" w:fill="D3DFEE"/>
          </w:tcPr>
          <w:p w:rsidR="00343A6D" w:rsidRPr="00DE3014" w:rsidRDefault="00343A6D">
            <w:pPr>
              <w:ind w:left="0"/>
              <w:rPr>
                <w:b/>
              </w:rPr>
            </w:pPr>
            <w:r w:rsidRPr="00DE3014">
              <w:rPr>
                <w:b/>
                <w:szCs w:val="22"/>
              </w:rPr>
              <w:t>Partner</w:t>
            </w:r>
          </w:p>
        </w:tc>
        <w:tc>
          <w:tcPr>
            <w:tcW w:w="1412" w:type="dxa"/>
            <w:shd w:val="clear" w:color="auto" w:fill="D3DFEE"/>
          </w:tcPr>
          <w:p w:rsidR="00343A6D" w:rsidRPr="00DE3014" w:rsidRDefault="00343A6D">
            <w:pPr>
              <w:ind w:left="0"/>
              <w:rPr>
                <w:b/>
              </w:rPr>
            </w:pPr>
            <w:r w:rsidRPr="00DE3014">
              <w:rPr>
                <w:b/>
                <w:szCs w:val="22"/>
              </w:rPr>
              <w:t>Date</w:t>
            </w:r>
          </w:p>
        </w:tc>
      </w:tr>
      <w:tr w:rsidR="00343A6D" w:rsidRPr="00DE3014" w:rsidTr="006631D4">
        <w:trPr>
          <w:trHeight w:val="274"/>
        </w:trPr>
        <w:tc>
          <w:tcPr>
            <w:tcW w:w="1647" w:type="dxa"/>
          </w:tcPr>
          <w:p w:rsidR="00343A6D" w:rsidRPr="00DE3014" w:rsidRDefault="00343A6D">
            <w:pPr>
              <w:ind w:left="0"/>
              <w:rPr>
                <w:b/>
                <w:bCs/>
              </w:rPr>
            </w:pPr>
            <w:r w:rsidRPr="00DE3014">
              <w:rPr>
                <w:b/>
                <w:bCs/>
                <w:szCs w:val="22"/>
              </w:rPr>
              <w:t>First draft</w:t>
            </w:r>
          </w:p>
        </w:tc>
        <w:tc>
          <w:tcPr>
            <w:tcW w:w="5691" w:type="dxa"/>
          </w:tcPr>
          <w:p w:rsidR="00343A6D" w:rsidRPr="00DE3014" w:rsidRDefault="006631D4" w:rsidP="006631D4">
            <w:pPr>
              <w:ind w:left="0"/>
              <w:jc w:val="left"/>
            </w:pPr>
            <w:r>
              <w:rPr>
                <w:szCs w:val="22"/>
              </w:rPr>
              <w:t>D</w:t>
            </w:r>
            <w:r w:rsidR="00343A6D" w:rsidRPr="00DE3014">
              <w:rPr>
                <w:szCs w:val="22"/>
              </w:rPr>
              <w:t>-</w:t>
            </w:r>
            <w:r>
              <w:rPr>
                <w:szCs w:val="22"/>
              </w:rPr>
              <w:t>3.3.1</w:t>
            </w:r>
            <w:r w:rsidR="00343A6D" w:rsidRPr="00DE3014">
              <w:rPr>
                <w:szCs w:val="22"/>
              </w:rPr>
              <w:t>-</w:t>
            </w:r>
            <w:r>
              <w:rPr>
                <w:szCs w:val="22"/>
              </w:rPr>
              <w:t>Wireless sensor network demonstrator v0d1</w:t>
            </w:r>
            <w:r w:rsidR="00343A6D" w:rsidRPr="00DE3014">
              <w:rPr>
                <w:szCs w:val="22"/>
              </w:rPr>
              <w:t>.doc</w:t>
            </w:r>
          </w:p>
        </w:tc>
        <w:tc>
          <w:tcPr>
            <w:tcW w:w="1414" w:type="dxa"/>
          </w:tcPr>
          <w:p w:rsidR="00343A6D" w:rsidRPr="00DE3014" w:rsidRDefault="00343A6D">
            <w:pPr>
              <w:ind w:left="0"/>
            </w:pPr>
            <w:r w:rsidRPr="00DE3014">
              <w:rPr>
                <w:szCs w:val="22"/>
              </w:rPr>
              <w:t>AITEMIN</w:t>
            </w:r>
          </w:p>
        </w:tc>
        <w:tc>
          <w:tcPr>
            <w:tcW w:w="1412" w:type="dxa"/>
          </w:tcPr>
          <w:p w:rsidR="00343A6D" w:rsidRPr="00DE3014" w:rsidRDefault="00D76968" w:rsidP="00D76968">
            <w:pPr>
              <w:ind w:left="0"/>
            </w:pPr>
            <w:r>
              <w:rPr>
                <w:szCs w:val="22"/>
              </w:rPr>
              <w:t>20</w:t>
            </w:r>
            <w:r w:rsidR="00343A6D" w:rsidRPr="00DE3014">
              <w:rPr>
                <w:szCs w:val="22"/>
              </w:rPr>
              <w:t>/0</w:t>
            </w:r>
            <w:r w:rsidR="006631D4">
              <w:rPr>
                <w:szCs w:val="22"/>
              </w:rPr>
              <w:t>5</w:t>
            </w:r>
            <w:r w:rsidR="00343A6D" w:rsidRPr="00DE3014">
              <w:rPr>
                <w:szCs w:val="22"/>
              </w:rPr>
              <w:t>/1</w:t>
            </w:r>
            <w:r w:rsidR="006631D4">
              <w:rPr>
                <w:szCs w:val="22"/>
              </w:rPr>
              <w:t>3</w:t>
            </w:r>
          </w:p>
        </w:tc>
      </w:tr>
      <w:tr w:rsidR="00343A6D" w:rsidRPr="00DE3014" w:rsidTr="006631D4">
        <w:trPr>
          <w:trHeight w:val="274"/>
        </w:trPr>
        <w:tc>
          <w:tcPr>
            <w:tcW w:w="1647" w:type="dxa"/>
            <w:shd w:val="clear" w:color="auto" w:fill="FFFFFF"/>
          </w:tcPr>
          <w:p w:rsidR="00343A6D" w:rsidRPr="00DE3014" w:rsidRDefault="00D06E89">
            <w:pPr>
              <w:ind w:left="0"/>
              <w:rPr>
                <w:b/>
                <w:bCs/>
              </w:rPr>
            </w:pPr>
            <w:r>
              <w:rPr>
                <w:b/>
                <w:bCs/>
              </w:rPr>
              <w:t>First version</w:t>
            </w:r>
          </w:p>
        </w:tc>
        <w:tc>
          <w:tcPr>
            <w:tcW w:w="5691" w:type="dxa"/>
            <w:shd w:val="clear" w:color="auto" w:fill="FFFFFF"/>
          </w:tcPr>
          <w:p w:rsidR="00343A6D" w:rsidRPr="00DE3014" w:rsidRDefault="00D06E89" w:rsidP="00D06E89">
            <w:pPr>
              <w:ind w:left="0"/>
              <w:rPr>
                <w:b/>
                <w:bCs/>
              </w:rPr>
            </w:pPr>
            <w:r>
              <w:rPr>
                <w:szCs w:val="22"/>
              </w:rPr>
              <w:t>D</w:t>
            </w:r>
            <w:r w:rsidRPr="00DE3014">
              <w:rPr>
                <w:szCs w:val="22"/>
              </w:rPr>
              <w:t>-</w:t>
            </w:r>
            <w:r>
              <w:rPr>
                <w:szCs w:val="22"/>
              </w:rPr>
              <w:t>3.3.1</w:t>
            </w:r>
            <w:r w:rsidRPr="00DE3014">
              <w:rPr>
                <w:szCs w:val="22"/>
              </w:rPr>
              <w:t>-</w:t>
            </w:r>
            <w:r>
              <w:rPr>
                <w:szCs w:val="22"/>
              </w:rPr>
              <w:t>Wireless sensor network demonstrator v1</w:t>
            </w:r>
            <w:r w:rsidRPr="00DE3014">
              <w:rPr>
                <w:szCs w:val="22"/>
              </w:rPr>
              <w:t>.doc</w:t>
            </w:r>
          </w:p>
        </w:tc>
        <w:tc>
          <w:tcPr>
            <w:tcW w:w="1414" w:type="dxa"/>
            <w:shd w:val="clear" w:color="auto" w:fill="FFFFFF"/>
          </w:tcPr>
          <w:p w:rsidR="00343A6D" w:rsidRPr="00DE3014" w:rsidRDefault="00D06E89">
            <w:pPr>
              <w:ind w:left="0"/>
            </w:pPr>
            <w:r w:rsidRPr="00DE3014">
              <w:rPr>
                <w:szCs w:val="22"/>
              </w:rPr>
              <w:t>AITEMIN</w:t>
            </w:r>
          </w:p>
        </w:tc>
        <w:tc>
          <w:tcPr>
            <w:tcW w:w="1412" w:type="dxa"/>
            <w:shd w:val="clear" w:color="auto" w:fill="FFFFFF"/>
          </w:tcPr>
          <w:p w:rsidR="00343A6D" w:rsidRPr="00DE3014" w:rsidRDefault="00D06E89">
            <w:pPr>
              <w:ind w:left="0"/>
            </w:pPr>
            <w:r>
              <w:t>29/07/13</w:t>
            </w: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rPr>
                <w:bCs/>
              </w:rPr>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rPr>
                <w:bCs/>
              </w:rPr>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rPr>
                <w:b/>
                <w:bCs/>
              </w:rPr>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rPr>
                <w:highlight w:val="yellow"/>
              </w:rPr>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rPr>
                <w:highlight w:val="yellow"/>
              </w:rPr>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rPr>
                <w:highlight w:val="yellow"/>
              </w:rPr>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rPr>
                <w:highlight w:val="yellow"/>
              </w:rPr>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rPr>
                <w:highlight w:val="yellow"/>
              </w:rPr>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rPr>
                <w:highlight w:val="yellow"/>
              </w:rPr>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rPr>
                <w:b/>
                <w:bCs/>
              </w:rPr>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rPr>
                <w:b/>
                <w:bCs/>
              </w:rPr>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rsidP="00C152A9">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rsidP="00C152A9">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rsidP="00C152A9">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343A6D" w:rsidRDefault="00343A6D" w:rsidP="00AE5F22">
            <w:pPr>
              <w:ind w:left="0"/>
              <w:rPr>
                <w:sz w:val="22"/>
                <w:lang w:val="sv-SE"/>
              </w:rPr>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rsidP="00C152A9">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rsidP="00C152A9">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rsidP="00C152A9">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rsidP="00C152A9">
            <w:pPr>
              <w:ind w:left="0"/>
            </w:pPr>
          </w:p>
        </w:tc>
      </w:tr>
      <w:tr w:rsidR="00343A6D" w:rsidRPr="00DE3014" w:rsidTr="006631D4">
        <w:trPr>
          <w:trHeight w:val="274"/>
        </w:trPr>
        <w:tc>
          <w:tcPr>
            <w:tcW w:w="1647" w:type="dxa"/>
            <w:shd w:val="clear" w:color="auto" w:fill="FFFFFF"/>
          </w:tcPr>
          <w:p w:rsidR="00343A6D" w:rsidRPr="00DE3014" w:rsidRDefault="00343A6D">
            <w:pPr>
              <w:ind w:left="0"/>
              <w:rPr>
                <w:b/>
                <w:bCs/>
              </w:rPr>
            </w:pPr>
          </w:p>
        </w:tc>
        <w:tc>
          <w:tcPr>
            <w:tcW w:w="5691" w:type="dxa"/>
            <w:shd w:val="clear" w:color="auto" w:fill="FFFFFF"/>
          </w:tcPr>
          <w:p w:rsidR="00343A6D" w:rsidRPr="00DE3014" w:rsidRDefault="00343A6D">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rsidP="002151DC">
            <w:pPr>
              <w:ind w:left="0"/>
            </w:pPr>
          </w:p>
        </w:tc>
      </w:tr>
      <w:tr w:rsidR="00343A6D" w:rsidRPr="00DE3014" w:rsidTr="006631D4">
        <w:trPr>
          <w:trHeight w:val="274"/>
        </w:trPr>
        <w:tc>
          <w:tcPr>
            <w:tcW w:w="1647" w:type="dxa"/>
            <w:shd w:val="clear" w:color="auto" w:fill="FFFFFF"/>
          </w:tcPr>
          <w:p w:rsidR="00343A6D" w:rsidRPr="00DE3014" w:rsidRDefault="00343A6D" w:rsidP="002E3DC8">
            <w:pPr>
              <w:ind w:left="0"/>
              <w:rPr>
                <w:b/>
                <w:bCs/>
              </w:rPr>
            </w:pPr>
          </w:p>
        </w:tc>
        <w:tc>
          <w:tcPr>
            <w:tcW w:w="5691" w:type="dxa"/>
            <w:shd w:val="clear" w:color="auto" w:fill="FFFFFF"/>
          </w:tcPr>
          <w:p w:rsidR="00343A6D" w:rsidRPr="00DE3014" w:rsidRDefault="00343A6D" w:rsidP="002E3DC8">
            <w:pPr>
              <w:ind w:left="0"/>
            </w:pPr>
          </w:p>
        </w:tc>
        <w:tc>
          <w:tcPr>
            <w:tcW w:w="1414" w:type="dxa"/>
            <w:shd w:val="clear" w:color="auto" w:fill="FFFFFF"/>
          </w:tcPr>
          <w:p w:rsidR="00343A6D" w:rsidRPr="00DE3014" w:rsidRDefault="00343A6D">
            <w:pPr>
              <w:ind w:left="0"/>
            </w:pPr>
          </w:p>
        </w:tc>
        <w:tc>
          <w:tcPr>
            <w:tcW w:w="1412" w:type="dxa"/>
            <w:shd w:val="clear" w:color="auto" w:fill="FFFFFF"/>
          </w:tcPr>
          <w:p w:rsidR="00343A6D" w:rsidRPr="00DE3014" w:rsidRDefault="00343A6D" w:rsidP="002E3DC8">
            <w:pPr>
              <w:ind w:left="0"/>
            </w:pPr>
          </w:p>
        </w:tc>
      </w:tr>
    </w:tbl>
    <w:p w:rsidR="00B25F0C" w:rsidRDefault="00B25F0C">
      <w:pPr>
        <w:tabs>
          <w:tab w:val="left" w:pos="6990"/>
        </w:tabs>
        <w:ind w:left="0"/>
        <w:rPr>
          <w:b/>
        </w:rPr>
      </w:pPr>
    </w:p>
    <w:p w:rsidR="00B25F0C" w:rsidRDefault="00B25F0C">
      <w:pPr>
        <w:tabs>
          <w:tab w:val="left" w:pos="6990"/>
        </w:tabs>
        <w:ind w:left="0"/>
        <w:rPr>
          <w:b/>
        </w:rPr>
      </w:pPr>
    </w:p>
    <w:p w:rsidR="00B25F0C" w:rsidRDefault="00B25F0C">
      <w:pPr>
        <w:tabs>
          <w:tab w:val="left" w:pos="6990"/>
        </w:tabs>
        <w:ind w:left="0"/>
        <w:rPr>
          <w:b/>
        </w:rPr>
      </w:pPr>
    </w:p>
    <w:p w:rsidR="00B25F0C" w:rsidRDefault="00B25F0C">
      <w:pPr>
        <w:tabs>
          <w:tab w:val="left" w:pos="6990"/>
        </w:tabs>
        <w:ind w:left="0"/>
        <w:rPr>
          <w:b/>
        </w:rPr>
      </w:pPr>
    </w:p>
    <w:p w:rsidR="006631D4" w:rsidRDefault="006631D4">
      <w:pPr>
        <w:tabs>
          <w:tab w:val="left" w:pos="6990"/>
        </w:tabs>
        <w:ind w:left="0"/>
        <w:rPr>
          <w:b/>
        </w:rPr>
      </w:pPr>
    </w:p>
    <w:p w:rsidR="006631D4" w:rsidRDefault="006631D4">
      <w:pPr>
        <w:tabs>
          <w:tab w:val="left" w:pos="6990"/>
        </w:tabs>
        <w:ind w:left="0"/>
        <w:rPr>
          <w:b/>
        </w:rPr>
      </w:pPr>
    </w:p>
    <w:p w:rsidR="006631D4" w:rsidRDefault="006631D4">
      <w:pPr>
        <w:tabs>
          <w:tab w:val="left" w:pos="6990"/>
        </w:tabs>
        <w:ind w:left="0"/>
        <w:rPr>
          <w:b/>
        </w:rPr>
      </w:pPr>
    </w:p>
    <w:p w:rsidR="006631D4" w:rsidRDefault="006631D4">
      <w:pPr>
        <w:tabs>
          <w:tab w:val="left" w:pos="6990"/>
        </w:tabs>
        <w:ind w:left="0"/>
        <w:rPr>
          <w:b/>
        </w:rPr>
      </w:pPr>
    </w:p>
    <w:p w:rsidR="006631D4" w:rsidRDefault="006631D4">
      <w:pPr>
        <w:tabs>
          <w:tab w:val="left" w:pos="6990"/>
        </w:tabs>
        <w:ind w:left="0"/>
        <w:rPr>
          <w:b/>
        </w:rPr>
      </w:pPr>
    </w:p>
    <w:p w:rsidR="006631D4" w:rsidRDefault="006631D4">
      <w:pPr>
        <w:tabs>
          <w:tab w:val="left" w:pos="6990"/>
        </w:tabs>
        <w:ind w:left="0"/>
        <w:rPr>
          <w:b/>
        </w:rPr>
      </w:pPr>
    </w:p>
    <w:p w:rsidR="006631D4" w:rsidRDefault="006631D4">
      <w:pPr>
        <w:tabs>
          <w:tab w:val="left" w:pos="6990"/>
        </w:tabs>
        <w:ind w:left="0"/>
        <w:rPr>
          <w:b/>
        </w:rPr>
      </w:pPr>
    </w:p>
    <w:p w:rsidR="006631D4" w:rsidRDefault="006631D4">
      <w:pPr>
        <w:tabs>
          <w:tab w:val="left" w:pos="6990"/>
        </w:tabs>
        <w:ind w:left="0"/>
        <w:rPr>
          <w:b/>
        </w:rPr>
      </w:pPr>
    </w:p>
    <w:p w:rsidR="00B25F0C" w:rsidRDefault="00B25F0C">
      <w:pPr>
        <w:tabs>
          <w:tab w:val="left" w:pos="6990"/>
        </w:tabs>
        <w:ind w:left="0"/>
        <w:rPr>
          <w:b/>
        </w:rPr>
      </w:pPr>
    </w:p>
    <w:p w:rsidR="00B25F0C" w:rsidRDefault="00B25F0C">
      <w:pPr>
        <w:tabs>
          <w:tab w:val="left" w:pos="6990"/>
        </w:tabs>
        <w:ind w:left="0"/>
        <w:rPr>
          <w:b/>
        </w:rPr>
      </w:pPr>
    </w:p>
    <w:p w:rsidR="00B25F0C" w:rsidRDefault="00B25F0C">
      <w:pPr>
        <w:tabs>
          <w:tab w:val="left" w:pos="6990"/>
        </w:tabs>
        <w:ind w:left="0"/>
        <w:rPr>
          <w:b/>
        </w:rPr>
      </w:pPr>
    </w:p>
    <w:p w:rsidR="00B25F0C" w:rsidRDefault="00B25F0C">
      <w:pPr>
        <w:tabs>
          <w:tab w:val="left" w:pos="6990"/>
        </w:tabs>
        <w:ind w:left="0"/>
        <w:rPr>
          <w:b/>
        </w:rPr>
      </w:pPr>
    </w:p>
    <w:p w:rsidR="00343A6D" w:rsidRPr="00DE3014" w:rsidRDefault="00343A6D">
      <w:pPr>
        <w:tabs>
          <w:tab w:val="left" w:pos="6990"/>
        </w:tabs>
        <w:ind w:left="0"/>
        <w:rPr>
          <w:b/>
        </w:rPr>
      </w:pPr>
      <w:r w:rsidRPr="00DE3014">
        <w:rPr>
          <w:b/>
        </w:rPr>
        <w:tab/>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5"/>
        <w:gridCol w:w="643"/>
      </w:tblGrid>
      <w:tr w:rsidR="00343A6D" w:rsidRPr="00DE3014">
        <w:trPr>
          <w:trHeight w:val="312"/>
        </w:trPr>
        <w:tc>
          <w:tcPr>
            <w:tcW w:w="9998" w:type="dxa"/>
            <w:gridSpan w:val="2"/>
            <w:shd w:val="clear" w:color="auto" w:fill="4F81BD"/>
          </w:tcPr>
          <w:p w:rsidR="00343A6D" w:rsidRPr="00DE3014" w:rsidRDefault="00343A6D">
            <w:pPr>
              <w:ind w:left="0"/>
              <w:rPr>
                <w:b/>
                <w:bCs/>
              </w:rPr>
            </w:pPr>
            <w:r w:rsidRPr="00DE3014">
              <w:rPr>
                <w:b/>
              </w:rPr>
              <w:br w:type="page"/>
            </w:r>
            <w:r w:rsidRPr="00DE3014">
              <w:rPr>
                <w:b/>
                <w:bCs/>
                <w:color w:val="FFFFFF"/>
              </w:rPr>
              <w:t>Distribution lists of the final version (email + acknowledgement of receipt) : DD.MM.YYYY</w:t>
            </w:r>
          </w:p>
        </w:tc>
      </w:tr>
      <w:tr w:rsidR="00343A6D" w:rsidRPr="00DE3014">
        <w:trPr>
          <w:trHeight w:val="312"/>
        </w:trPr>
        <w:tc>
          <w:tcPr>
            <w:tcW w:w="9355" w:type="dxa"/>
          </w:tcPr>
          <w:p w:rsidR="00343A6D" w:rsidRPr="00DE3014" w:rsidRDefault="00343A6D">
            <w:pPr>
              <w:ind w:left="0"/>
              <w:rPr>
                <w:b/>
                <w:bCs/>
              </w:rPr>
            </w:pPr>
            <w:r w:rsidRPr="00DE3014">
              <w:rPr>
                <w:b/>
                <w:bCs/>
              </w:rPr>
              <w:t>Steering Committee</w:t>
            </w:r>
          </w:p>
        </w:tc>
        <w:tc>
          <w:tcPr>
            <w:tcW w:w="643" w:type="dxa"/>
          </w:tcPr>
          <w:p w:rsidR="00343A6D" w:rsidRPr="00DE3014" w:rsidRDefault="00343A6D">
            <w:pPr>
              <w:ind w:left="0"/>
            </w:pPr>
            <w:r w:rsidRPr="00DE3014">
              <w:t>X</w:t>
            </w:r>
          </w:p>
        </w:tc>
      </w:tr>
      <w:tr w:rsidR="00343A6D" w:rsidRPr="00DE3014">
        <w:trPr>
          <w:trHeight w:val="312"/>
        </w:trPr>
        <w:tc>
          <w:tcPr>
            <w:tcW w:w="9355" w:type="dxa"/>
          </w:tcPr>
          <w:p w:rsidR="00343A6D" w:rsidRPr="00DE3014" w:rsidRDefault="00343A6D">
            <w:pPr>
              <w:ind w:left="0"/>
              <w:rPr>
                <w:b/>
                <w:bCs/>
              </w:rPr>
            </w:pPr>
            <w:r w:rsidRPr="00DE3014">
              <w:rPr>
                <w:bCs/>
              </w:rPr>
              <w:t>Contributors</w:t>
            </w:r>
          </w:p>
        </w:tc>
        <w:tc>
          <w:tcPr>
            <w:tcW w:w="643" w:type="dxa"/>
          </w:tcPr>
          <w:p w:rsidR="00343A6D" w:rsidRPr="00DE3014" w:rsidRDefault="00343A6D">
            <w:pPr>
              <w:ind w:left="0"/>
            </w:pPr>
            <w:r w:rsidRPr="00DE3014">
              <w:t>X</w:t>
            </w:r>
          </w:p>
        </w:tc>
      </w:tr>
      <w:tr w:rsidR="00343A6D" w:rsidRPr="00DE3014">
        <w:trPr>
          <w:trHeight w:val="312"/>
        </w:trPr>
        <w:tc>
          <w:tcPr>
            <w:tcW w:w="9355" w:type="dxa"/>
          </w:tcPr>
          <w:p w:rsidR="00343A6D" w:rsidRPr="00DE3014" w:rsidRDefault="00343A6D">
            <w:pPr>
              <w:ind w:left="0"/>
              <w:rPr>
                <w:b/>
                <w:bCs/>
              </w:rPr>
            </w:pPr>
            <w:r w:rsidRPr="00DE3014">
              <w:rPr>
                <w:b/>
                <w:bCs/>
              </w:rPr>
              <w:t>Project Officer</w:t>
            </w:r>
          </w:p>
        </w:tc>
        <w:tc>
          <w:tcPr>
            <w:tcW w:w="643" w:type="dxa"/>
          </w:tcPr>
          <w:p w:rsidR="00343A6D" w:rsidRPr="00DE3014" w:rsidRDefault="00343A6D">
            <w:pPr>
              <w:ind w:left="0"/>
            </w:pPr>
            <w:r w:rsidRPr="00DE3014">
              <w:t>X</w:t>
            </w:r>
          </w:p>
        </w:tc>
      </w:tr>
      <w:tr w:rsidR="00343A6D" w:rsidRPr="00DE3014">
        <w:trPr>
          <w:trHeight w:val="328"/>
        </w:trPr>
        <w:tc>
          <w:tcPr>
            <w:tcW w:w="9355" w:type="dxa"/>
          </w:tcPr>
          <w:p w:rsidR="00343A6D" w:rsidRPr="00DE3014" w:rsidRDefault="00343A6D">
            <w:pPr>
              <w:ind w:left="0"/>
              <w:rPr>
                <w:b/>
                <w:bCs/>
              </w:rPr>
            </w:pPr>
            <w:r w:rsidRPr="00DE3014">
              <w:rPr>
                <w:b/>
                <w:bCs/>
              </w:rPr>
              <w:t>Administrative and financial teams</w:t>
            </w:r>
          </w:p>
        </w:tc>
        <w:tc>
          <w:tcPr>
            <w:tcW w:w="643" w:type="dxa"/>
          </w:tcPr>
          <w:p w:rsidR="00343A6D" w:rsidRPr="00DE3014" w:rsidRDefault="00343A6D">
            <w:pPr>
              <w:ind w:left="0"/>
            </w:pPr>
          </w:p>
        </w:tc>
      </w:tr>
    </w:tbl>
    <w:p w:rsidR="00343A6D" w:rsidRPr="00DE3014" w:rsidRDefault="00343A6D"/>
    <w:p w:rsidR="00343A6D" w:rsidRPr="00DE3014" w:rsidRDefault="00343A6D"/>
    <w:p w:rsidR="00343A6D" w:rsidRPr="00DE3014" w:rsidRDefault="00343A6D" w:rsidP="008540AC">
      <w:pPr>
        <w:rPr>
          <w:rFonts w:cs="Arial"/>
          <w:szCs w:val="32"/>
        </w:rPr>
      </w:pPr>
    </w:p>
    <w:p w:rsidR="00343A6D" w:rsidRPr="00B071CF" w:rsidRDefault="00343A6D" w:rsidP="008A5742">
      <w:pPr>
        <w:jc w:val="center"/>
        <w:rPr>
          <w:b/>
          <w:kern w:val="32"/>
          <w:sz w:val="28"/>
          <w:szCs w:val="28"/>
        </w:rPr>
      </w:pPr>
      <w:r w:rsidRPr="00B071CF">
        <w:rPr>
          <w:b/>
          <w:kern w:val="32"/>
          <w:sz w:val="28"/>
          <w:szCs w:val="28"/>
        </w:rPr>
        <w:t>Table of Contents</w:t>
      </w:r>
    </w:p>
    <w:p w:rsidR="00B25F0C" w:rsidRPr="00106FD4" w:rsidRDefault="00B25F0C" w:rsidP="008540AC">
      <w:pPr>
        <w:rPr>
          <w:b/>
          <w:kern w:val="32"/>
          <w:sz w:val="28"/>
          <w:szCs w:val="28"/>
        </w:rPr>
      </w:pPr>
    </w:p>
    <w:p w:rsidR="00D76968" w:rsidRDefault="00C572AA">
      <w:pPr>
        <w:pStyle w:val="TDC1"/>
        <w:rPr>
          <w:rFonts w:asciiTheme="minorHAnsi" w:eastAsiaTheme="minorEastAsia" w:hAnsiTheme="minorHAnsi" w:cstheme="minorBidi"/>
          <w:noProof/>
          <w:sz w:val="22"/>
          <w:szCs w:val="22"/>
          <w:lang w:val="es-ES" w:eastAsia="es-ES"/>
        </w:rPr>
      </w:pPr>
      <w:r>
        <w:rPr>
          <w:rFonts w:cs="Arial"/>
          <w:b/>
          <w:bCs/>
          <w:kern w:val="32"/>
          <w:szCs w:val="32"/>
        </w:rPr>
        <w:fldChar w:fldCharType="begin"/>
      </w:r>
      <w:r w:rsidR="00D76968">
        <w:rPr>
          <w:rFonts w:cs="Arial"/>
          <w:b/>
          <w:bCs/>
          <w:kern w:val="32"/>
          <w:szCs w:val="32"/>
        </w:rPr>
        <w:instrText xml:space="preserve"> TOC \o "1-3" \h \z \u </w:instrText>
      </w:r>
      <w:r>
        <w:rPr>
          <w:rFonts w:cs="Arial"/>
          <w:b/>
          <w:bCs/>
          <w:kern w:val="32"/>
          <w:szCs w:val="32"/>
        </w:rPr>
        <w:fldChar w:fldCharType="separate"/>
      </w:r>
      <w:hyperlink w:anchor="_Toc356817868" w:history="1">
        <w:r w:rsidR="00D76968" w:rsidRPr="00BD2683">
          <w:rPr>
            <w:rStyle w:val="Hipervnculo"/>
            <w:noProof/>
          </w:rPr>
          <w:t>1.</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Background: Modern Project</w:t>
        </w:r>
        <w:r w:rsidR="00D76968">
          <w:rPr>
            <w:noProof/>
            <w:webHidden/>
          </w:rPr>
          <w:tab/>
        </w:r>
        <w:r>
          <w:rPr>
            <w:noProof/>
            <w:webHidden/>
          </w:rPr>
          <w:fldChar w:fldCharType="begin"/>
        </w:r>
        <w:r w:rsidR="00D76968">
          <w:rPr>
            <w:noProof/>
            <w:webHidden/>
          </w:rPr>
          <w:instrText xml:space="preserve"> PAGEREF _Toc356817868 \h </w:instrText>
        </w:r>
        <w:r>
          <w:rPr>
            <w:noProof/>
            <w:webHidden/>
          </w:rPr>
        </w:r>
        <w:r>
          <w:rPr>
            <w:noProof/>
            <w:webHidden/>
          </w:rPr>
          <w:fldChar w:fldCharType="separate"/>
        </w:r>
        <w:r w:rsidR="00D76968">
          <w:rPr>
            <w:noProof/>
            <w:webHidden/>
          </w:rPr>
          <w:t>5</w:t>
        </w:r>
        <w:r>
          <w:rPr>
            <w:noProof/>
            <w:webHidden/>
          </w:rPr>
          <w:fldChar w:fldCharType="end"/>
        </w:r>
      </w:hyperlink>
    </w:p>
    <w:p w:rsidR="00D76968" w:rsidRDefault="00C572AA">
      <w:pPr>
        <w:pStyle w:val="TDC1"/>
        <w:rPr>
          <w:rFonts w:asciiTheme="minorHAnsi" w:eastAsiaTheme="minorEastAsia" w:hAnsiTheme="minorHAnsi" w:cstheme="minorBidi"/>
          <w:noProof/>
          <w:sz w:val="22"/>
          <w:szCs w:val="22"/>
          <w:lang w:val="es-ES" w:eastAsia="es-ES"/>
        </w:rPr>
      </w:pPr>
      <w:hyperlink w:anchor="_Toc356817869" w:history="1">
        <w:r w:rsidR="00D76968" w:rsidRPr="00BD2683">
          <w:rPr>
            <w:rStyle w:val="Hipervnculo"/>
            <w:noProof/>
          </w:rPr>
          <w:t>2.</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High Frequency Wireless Demonstrator</w:t>
        </w:r>
        <w:r w:rsidR="00D76968">
          <w:rPr>
            <w:noProof/>
            <w:webHidden/>
          </w:rPr>
          <w:tab/>
        </w:r>
        <w:r>
          <w:rPr>
            <w:noProof/>
            <w:webHidden/>
          </w:rPr>
          <w:fldChar w:fldCharType="begin"/>
        </w:r>
        <w:r w:rsidR="00D76968">
          <w:rPr>
            <w:noProof/>
            <w:webHidden/>
          </w:rPr>
          <w:instrText xml:space="preserve"> PAGEREF _Toc356817869 \h </w:instrText>
        </w:r>
        <w:r>
          <w:rPr>
            <w:noProof/>
            <w:webHidden/>
          </w:rPr>
        </w:r>
        <w:r>
          <w:rPr>
            <w:noProof/>
            <w:webHidden/>
          </w:rPr>
          <w:fldChar w:fldCharType="separate"/>
        </w:r>
        <w:r w:rsidR="00D76968">
          <w:rPr>
            <w:noProof/>
            <w:webHidden/>
          </w:rPr>
          <w:t>6</w:t>
        </w:r>
        <w:r>
          <w:rPr>
            <w:noProof/>
            <w:webHidden/>
          </w:rPr>
          <w:fldChar w:fldCharType="end"/>
        </w:r>
      </w:hyperlink>
    </w:p>
    <w:p w:rsidR="00D76968" w:rsidRDefault="00C572AA">
      <w:pPr>
        <w:pStyle w:val="TDC2"/>
        <w:rPr>
          <w:rFonts w:asciiTheme="minorHAnsi" w:eastAsiaTheme="minorEastAsia" w:hAnsiTheme="minorHAnsi" w:cstheme="minorBidi"/>
          <w:noProof/>
          <w:sz w:val="22"/>
          <w:szCs w:val="22"/>
          <w:lang w:val="es-ES" w:eastAsia="es-ES"/>
        </w:rPr>
      </w:pPr>
      <w:hyperlink w:anchor="_Toc356817870" w:history="1">
        <w:r w:rsidR="00D76968" w:rsidRPr="00BD2683">
          <w:rPr>
            <w:rStyle w:val="Hipervnculo"/>
            <w:noProof/>
          </w:rPr>
          <w:t>2.1</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Objectives</w:t>
        </w:r>
        <w:r w:rsidR="00D76968">
          <w:rPr>
            <w:noProof/>
            <w:webHidden/>
          </w:rPr>
          <w:tab/>
        </w:r>
        <w:r>
          <w:rPr>
            <w:noProof/>
            <w:webHidden/>
          </w:rPr>
          <w:fldChar w:fldCharType="begin"/>
        </w:r>
        <w:r w:rsidR="00D76968">
          <w:rPr>
            <w:noProof/>
            <w:webHidden/>
          </w:rPr>
          <w:instrText xml:space="preserve"> PAGEREF _Toc356817870 \h </w:instrText>
        </w:r>
        <w:r>
          <w:rPr>
            <w:noProof/>
            <w:webHidden/>
          </w:rPr>
        </w:r>
        <w:r>
          <w:rPr>
            <w:noProof/>
            <w:webHidden/>
          </w:rPr>
          <w:fldChar w:fldCharType="separate"/>
        </w:r>
        <w:r w:rsidR="00D76968">
          <w:rPr>
            <w:noProof/>
            <w:webHidden/>
          </w:rPr>
          <w:t>6</w:t>
        </w:r>
        <w:r>
          <w:rPr>
            <w:noProof/>
            <w:webHidden/>
          </w:rPr>
          <w:fldChar w:fldCharType="end"/>
        </w:r>
      </w:hyperlink>
    </w:p>
    <w:p w:rsidR="00D76968" w:rsidRDefault="00C572AA">
      <w:pPr>
        <w:pStyle w:val="TDC2"/>
        <w:rPr>
          <w:rFonts w:asciiTheme="minorHAnsi" w:eastAsiaTheme="minorEastAsia" w:hAnsiTheme="minorHAnsi" w:cstheme="minorBidi"/>
          <w:noProof/>
          <w:sz w:val="22"/>
          <w:szCs w:val="22"/>
          <w:lang w:val="es-ES" w:eastAsia="es-ES"/>
        </w:rPr>
      </w:pPr>
      <w:hyperlink w:anchor="_Toc356817871" w:history="1">
        <w:r w:rsidR="00D76968" w:rsidRPr="00BD2683">
          <w:rPr>
            <w:rStyle w:val="Hipervnculo"/>
            <w:noProof/>
          </w:rPr>
          <w:t>2.2</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Experimental configuration</w:t>
        </w:r>
        <w:r w:rsidR="00D76968">
          <w:rPr>
            <w:noProof/>
            <w:webHidden/>
          </w:rPr>
          <w:tab/>
        </w:r>
        <w:r>
          <w:rPr>
            <w:noProof/>
            <w:webHidden/>
          </w:rPr>
          <w:fldChar w:fldCharType="begin"/>
        </w:r>
        <w:r w:rsidR="00D76968">
          <w:rPr>
            <w:noProof/>
            <w:webHidden/>
          </w:rPr>
          <w:instrText xml:space="preserve"> PAGEREF _Toc356817871 \h </w:instrText>
        </w:r>
        <w:r>
          <w:rPr>
            <w:noProof/>
            <w:webHidden/>
          </w:rPr>
        </w:r>
        <w:r>
          <w:rPr>
            <w:noProof/>
            <w:webHidden/>
          </w:rPr>
          <w:fldChar w:fldCharType="separate"/>
        </w:r>
        <w:r w:rsidR="00D76968">
          <w:rPr>
            <w:noProof/>
            <w:webHidden/>
          </w:rPr>
          <w:t>6</w:t>
        </w:r>
        <w:r>
          <w:rPr>
            <w:noProof/>
            <w:webHidden/>
          </w:rPr>
          <w:fldChar w:fldCharType="end"/>
        </w:r>
      </w:hyperlink>
    </w:p>
    <w:p w:rsidR="00D76968" w:rsidRDefault="00C572AA">
      <w:pPr>
        <w:pStyle w:val="TDC3"/>
        <w:rPr>
          <w:rFonts w:asciiTheme="minorHAnsi" w:eastAsiaTheme="minorEastAsia" w:hAnsiTheme="minorHAnsi" w:cstheme="minorBidi"/>
          <w:noProof/>
          <w:sz w:val="22"/>
          <w:szCs w:val="22"/>
          <w:lang w:val="es-ES" w:eastAsia="es-ES"/>
        </w:rPr>
      </w:pPr>
      <w:hyperlink w:anchor="_Toc356817872" w:history="1">
        <w:r w:rsidR="00D76968" w:rsidRPr="00BD2683">
          <w:rPr>
            <w:rStyle w:val="Hipervnculo"/>
            <w:noProof/>
          </w:rPr>
          <w:t>2.2.1</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General Layout of the Demonstrator</w:t>
        </w:r>
        <w:r w:rsidR="00D76968">
          <w:rPr>
            <w:noProof/>
            <w:webHidden/>
          </w:rPr>
          <w:tab/>
        </w:r>
        <w:r>
          <w:rPr>
            <w:noProof/>
            <w:webHidden/>
          </w:rPr>
          <w:fldChar w:fldCharType="begin"/>
        </w:r>
        <w:r w:rsidR="00D76968">
          <w:rPr>
            <w:noProof/>
            <w:webHidden/>
          </w:rPr>
          <w:instrText xml:space="preserve"> PAGEREF _Toc356817872 \h </w:instrText>
        </w:r>
        <w:r>
          <w:rPr>
            <w:noProof/>
            <w:webHidden/>
          </w:rPr>
        </w:r>
        <w:r>
          <w:rPr>
            <w:noProof/>
            <w:webHidden/>
          </w:rPr>
          <w:fldChar w:fldCharType="separate"/>
        </w:r>
        <w:r w:rsidR="00D76968">
          <w:rPr>
            <w:noProof/>
            <w:webHidden/>
          </w:rPr>
          <w:t>6</w:t>
        </w:r>
        <w:r>
          <w:rPr>
            <w:noProof/>
            <w:webHidden/>
          </w:rPr>
          <w:fldChar w:fldCharType="end"/>
        </w:r>
      </w:hyperlink>
    </w:p>
    <w:p w:rsidR="00D76968" w:rsidRDefault="00C572AA">
      <w:pPr>
        <w:pStyle w:val="TDC3"/>
        <w:rPr>
          <w:rFonts w:asciiTheme="minorHAnsi" w:eastAsiaTheme="minorEastAsia" w:hAnsiTheme="minorHAnsi" w:cstheme="minorBidi"/>
          <w:noProof/>
          <w:sz w:val="22"/>
          <w:szCs w:val="22"/>
          <w:lang w:val="es-ES" w:eastAsia="es-ES"/>
        </w:rPr>
      </w:pPr>
      <w:hyperlink w:anchor="_Toc356817873" w:history="1">
        <w:r w:rsidR="00D76968" w:rsidRPr="00BD2683">
          <w:rPr>
            <w:rStyle w:val="Hipervnculo"/>
            <w:noProof/>
          </w:rPr>
          <w:t>2.2.2</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Installation procedure</w:t>
        </w:r>
        <w:r w:rsidR="00D76968">
          <w:rPr>
            <w:noProof/>
            <w:webHidden/>
          </w:rPr>
          <w:tab/>
        </w:r>
        <w:r>
          <w:rPr>
            <w:noProof/>
            <w:webHidden/>
          </w:rPr>
          <w:fldChar w:fldCharType="begin"/>
        </w:r>
        <w:r w:rsidR="00D76968">
          <w:rPr>
            <w:noProof/>
            <w:webHidden/>
          </w:rPr>
          <w:instrText xml:space="preserve"> PAGEREF _Toc356817873 \h </w:instrText>
        </w:r>
        <w:r>
          <w:rPr>
            <w:noProof/>
            <w:webHidden/>
          </w:rPr>
        </w:r>
        <w:r>
          <w:rPr>
            <w:noProof/>
            <w:webHidden/>
          </w:rPr>
          <w:fldChar w:fldCharType="separate"/>
        </w:r>
        <w:r w:rsidR="00D76968">
          <w:rPr>
            <w:noProof/>
            <w:webHidden/>
          </w:rPr>
          <w:t>8</w:t>
        </w:r>
        <w:r>
          <w:rPr>
            <w:noProof/>
            <w:webHidden/>
          </w:rPr>
          <w:fldChar w:fldCharType="end"/>
        </w:r>
      </w:hyperlink>
    </w:p>
    <w:p w:rsidR="00D76968" w:rsidRDefault="00C572AA">
      <w:pPr>
        <w:pStyle w:val="TDC3"/>
        <w:rPr>
          <w:rFonts w:asciiTheme="minorHAnsi" w:eastAsiaTheme="minorEastAsia" w:hAnsiTheme="minorHAnsi" w:cstheme="minorBidi"/>
          <w:noProof/>
          <w:sz w:val="22"/>
          <w:szCs w:val="22"/>
          <w:lang w:val="es-ES" w:eastAsia="es-ES"/>
        </w:rPr>
      </w:pPr>
      <w:hyperlink w:anchor="_Toc356817874" w:history="1">
        <w:r w:rsidR="00D76968" w:rsidRPr="00BD2683">
          <w:rPr>
            <w:rStyle w:val="Hipervnculo"/>
            <w:noProof/>
          </w:rPr>
          <w:t>2.2.3</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Final layout of the Monitoring System for the HFW Demonstrator</w:t>
        </w:r>
        <w:r w:rsidR="00D76968">
          <w:rPr>
            <w:noProof/>
            <w:webHidden/>
          </w:rPr>
          <w:tab/>
        </w:r>
        <w:r>
          <w:rPr>
            <w:noProof/>
            <w:webHidden/>
          </w:rPr>
          <w:fldChar w:fldCharType="begin"/>
        </w:r>
        <w:r w:rsidR="00D76968">
          <w:rPr>
            <w:noProof/>
            <w:webHidden/>
          </w:rPr>
          <w:instrText xml:space="preserve"> PAGEREF _Toc356817874 \h </w:instrText>
        </w:r>
        <w:r>
          <w:rPr>
            <w:noProof/>
            <w:webHidden/>
          </w:rPr>
        </w:r>
        <w:r>
          <w:rPr>
            <w:noProof/>
            <w:webHidden/>
          </w:rPr>
          <w:fldChar w:fldCharType="separate"/>
        </w:r>
        <w:r w:rsidR="00D76968">
          <w:rPr>
            <w:noProof/>
            <w:webHidden/>
          </w:rPr>
          <w:t>12</w:t>
        </w:r>
        <w:r>
          <w:rPr>
            <w:noProof/>
            <w:webHidden/>
          </w:rPr>
          <w:fldChar w:fldCharType="end"/>
        </w:r>
      </w:hyperlink>
    </w:p>
    <w:p w:rsidR="00D76968" w:rsidRDefault="00C572AA">
      <w:pPr>
        <w:pStyle w:val="TDC3"/>
        <w:rPr>
          <w:rFonts w:asciiTheme="minorHAnsi" w:eastAsiaTheme="minorEastAsia" w:hAnsiTheme="minorHAnsi" w:cstheme="minorBidi"/>
          <w:noProof/>
          <w:sz w:val="22"/>
          <w:szCs w:val="22"/>
          <w:lang w:val="es-ES" w:eastAsia="es-ES"/>
        </w:rPr>
      </w:pPr>
      <w:hyperlink w:anchor="_Toc356817875" w:history="1">
        <w:r w:rsidR="00D76968" w:rsidRPr="00BD2683">
          <w:rPr>
            <w:rStyle w:val="Hipervnculo"/>
            <w:noProof/>
          </w:rPr>
          <w:t>2.2.4</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Evaluation of HFW system performance</w:t>
        </w:r>
        <w:r w:rsidR="00D76968">
          <w:rPr>
            <w:noProof/>
            <w:webHidden/>
          </w:rPr>
          <w:tab/>
        </w:r>
        <w:r>
          <w:rPr>
            <w:noProof/>
            <w:webHidden/>
          </w:rPr>
          <w:fldChar w:fldCharType="begin"/>
        </w:r>
        <w:r w:rsidR="00D76968">
          <w:rPr>
            <w:noProof/>
            <w:webHidden/>
          </w:rPr>
          <w:instrText xml:space="preserve"> PAGEREF _Toc356817875 \h </w:instrText>
        </w:r>
        <w:r>
          <w:rPr>
            <w:noProof/>
            <w:webHidden/>
          </w:rPr>
        </w:r>
        <w:r>
          <w:rPr>
            <w:noProof/>
            <w:webHidden/>
          </w:rPr>
          <w:fldChar w:fldCharType="separate"/>
        </w:r>
        <w:r w:rsidR="00D76968">
          <w:rPr>
            <w:noProof/>
            <w:webHidden/>
          </w:rPr>
          <w:t>13</w:t>
        </w:r>
        <w:r>
          <w:rPr>
            <w:noProof/>
            <w:webHidden/>
          </w:rPr>
          <w:fldChar w:fldCharType="end"/>
        </w:r>
      </w:hyperlink>
    </w:p>
    <w:p w:rsidR="00D76968" w:rsidRDefault="00C572AA">
      <w:pPr>
        <w:pStyle w:val="TDC2"/>
        <w:rPr>
          <w:rFonts w:asciiTheme="minorHAnsi" w:eastAsiaTheme="minorEastAsia" w:hAnsiTheme="minorHAnsi" w:cstheme="minorBidi"/>
          <w:noProof/>
          <w:sz w:val="22"/>
          <w:szCs w:val="22"/>
          <w:lang w:val="es-ES" w:eastAsia="es-ES"/>
        </w:rPr>
      </w:pPr>
      <w:hyperlink w:anchor="_Toc356817876" w:history="1">
        <w:r w:rsidR="00D76968" w:rsidRPr="00BD2683">
          <w:rPr>
            <w:rStyle w:val="Hipervnculo"/>
            <w:noProof/>
          </w:rPr>
          <w:t>2.3</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Conclusions</w:t>
        </w:r>
        <w:r w:rsidR="00D76968">
          <w:rPr>
            <w:noProof/>
            <w:webHidden/>
          </w:rPr>
          <w:tab/>
        </w:r>
        <w:r>
          <w:rPr>
            <w:noProof/>
            <w:webHidden/>
          </w:rPr>
          <w:fldChar w:fldCharType="begin"/>
        </w:r>
        <w:r w:rsidR="00D76968">
          <w:rPr>
            <w:noProof/>
            <w:webHidden/>
          </w:rPr>
          <w:instrText xml:space="preserve"> PAGEREF _Toc356817876 \h </w:instrText>
        </w:r>
        <w:r>
          <w:rPr>
            <w:noProof/>
            <w:webHidden/>
          </w:rPr>
        </w:r>
        <w:r>
          <w:rPr>
            <w:noProof/>
            <w:webHidden/>
          </w:rPr>
          <w:fldChar w:fldCharType="separate"/>
        </w:r>
        <w:r w:rsidR="00D76968">
          <w:rPr>
            <w:noProof/>
            <w:webHidden/>
          </w:rPr>
          <w:t>13</w:t>
        </w:r>
        <w:r>
          <w:rPr>
            <w:noProof/>
            <w:webHidden/>
          </w:rPr>
          <w:fldChar w:fldCharType="end"/>
        </w:r>
      </w:hyperlink>
    </w:p>
    <w:p w:rsidR="00D76968" w:rsidRDefault="00C572AA">
      <w:pPr>
        <w:pStyle w:val="TDC1"/>
        <w:rPr>
          <w:rFonts w:asciiTheme="minorHAnsi" w:eastAsiaTheme="minorEastAsia" w:hAnsiTheme="minorHAnsi" w:cstheme="minorBidi"/>
          <w:noProof/>
          <w:sz w:val="22"/>
          <w:szCs w:val="22"/>
          <w:lang w:val="es-ES" w:eastAsia="es-ES"/>
        </w:rPr>
      </w:pPr>
      <w:hyperlink w:anchor="_Toc356817877" w:history="1">
        <w:r w:rsidR="00D76968" w:rsidRPr="00BD2683">
          <w:rPr>
            <w:rStyle w:val="Hipervnculo"/>
            <w:noProof/>
          </w:rPr>
          <w:t>3.</w:t>
        </w:r>
        <w:r w:rsidR="00D76968">
          <w:rPr>
            <w:rFonts w:asciiTheme="minorHAnsi" w:eastAsiaTheme="minorEastAsia" w:hAnsiTheme="minorHAnsi" w:cstheme="minorBidi"/>
            <w:noProof/>
            <w:sz w:val="22"/>
            <w:szCs w:val="22"/>
            <w:lang w:val="es-ES" w:eastAsia="es-ES"/>
          </w:rPr>
          <w:tab/>
        </w:r>
        <w:r w:rsidR="00D76968" w:rsidRPr="00BD2683">
          <w:rPr>
            <w:rStyle w:val="Hipervnculo"/>
            <w:noProof/>
          </w:rPr>
          <w:t>References</w:t>
        </w:r>
        <w:r w:rsidR="00D76968">
          <w:rPr>
            <w:noProof/>
            <w:webHidden/>
          </w:rPr>
          <w:tab/>
        </w:r>
        <w:r>
          <w:rPr>
            <w:noProof/>
            <w:webHidden/>
          </w:rPr>
          <w:fldChar w:fldCharType="begin"/>
        </w:r>
        <w:r w:rsidR="00D76968">
          <w:rPr>
            <w:noProof/>
            <w:webHidden/>
          </w:rPr>
          <w:instrText xml:space="preserve"> PAGEREF _Toc356817877 \h </w:instrText>
        </w:r>
        <w:r>
          <w:rPr>
            <w:noProof/>
            <w:webHidden/>
          </w:rPr>
        </w:r>
        <w:r>
          <w:rPr>
            <w:noProof/>
            <w:webHidden/>
          </w:rPr>
          <w:fldChar w:fldCharType="separate"/>
        </w:r>
        <w:r w:rsidR="00D76968">
          <w:rPr>
            <w:noProof/>
            <w:webHidden/>
          </w:rPr>
          <w:t>14</w:t>
        </w:r>
        <w:r>
          <w:rPr>
            <w:noProof/>
            <w:webHidden/>
          </w:rPr>
          <w:fldChar w:fldCharType="end"/>
        </w:r>
      </w:hyperlink>
    </w:p>
    <w:p w:rsidR="00343A6D" w:rsidRPr="00DE3014" w:rsidRDefault="00C572AA">
      <w:pPr>
        <w:pStyle w:val="TDC1"/>
        <w:rPr>
          <w:rFonts w:cs="Arial"/>
          <w:b/>
          <w:bCs/>
          <w:kern w:val="32"/>
          <w:szCs w:val="32"/>
        </w:rPr>
      </w:pPr>
      <w:r>
        <w:rPr>
          <w:rFonts w:cs="Arial"/>
          <w:b/>
          <w:bCs/>
          <w:kern w:val="32"/>
          <w:szCs w:val="32"/>
        </w:rPr>
        <w:fldChar w:fldCharType="end"/>
      </w:r>
    </w:p>
    <w:p w:rsidR="00B25F0C" w:rsidRDefault="00B25F0C" w:rsidP="00D700F5">
      <w:pPr>
        <w:pStyle w:val="Textoindependiente"/>
        <w:rPr>
          <w:b/>
          <w:sz w:val="28"/>
          <w:szCs w:val="28"/>
        </w:rPr>
      </w:pPr>
    </w:p>
    <w:p w:rsidR="00B25F0C" w:rsidRPr="00DE3014" w:rsidRDefault="00B25F0C">
      <w:pPr>
        <w:pStyle w:val="Textoindependiente"/>
        <w:rPr>
          <w:b/>
          <w:sz w:val="28"/>
          <w:szCs w:val="28"/>
        </w:rPr>
      </w:pPr>
    </w:p>
    <w:p w:rsidR="006631D4" w:rsidRDefault="006631D4" w:rsidP="00631245">
      <w:pPr>
        <w:pStyle w:val="Ttulo1"/>
        <w:numPr>
          <w:ilvl w:val="0"/>
          <w:numId w:val="1"/>
        </w:numPr>
      </w:pPr>
      <w:bookmarkStart w:id="1" w:name="_Toc235429326"/>
      <w:bookmarkStart w:id="2" w:name="_Toc356817868"/>
      <w:r w:rsidRPr="00631245">
        <w:lastRenderedPageBreak/>
        <w:t>Background</w:t>
      </w:r>
      <w:bookmarkEnd w:id="1"/>
      <w:r w:rsidR="00631245">
        <w:t xml:space="preserve">: </w:t>
      </w:r>
      <w:r>
        <w:t>Modern Project</w:t>
      </w:r>
      <w:bookmarkEnd w:id="2"/>
    </w:p>
    <w:p w:rsidR="006631D4" w:rsidRDefault="006631D4" w:rsidP="006631D4">
      <w:pPr>
        <w:ind w:left="709"/>
      </w:pPr>
      <w:r>
        <w:t>The MoDeRn project aims at providing a reference framework for the development and possible implementation of monitoring activities and associated stakeholder engagement during relevant phases of the radioactive waste disposal process i.e. during site characterisation, construction, operation and staged closure, as well as a post-closure institutional control phase.</w:t>
      </w:r>
    </w:p>
    <w:p w:rsidR="006631D4" w:rsidRDefault="006631D4" w:rsidP="006631D4">
      <w:pPr>
        <w:ind w:left="709"/>
      </w:pPr>
      <w:r>
        <w:t xml:space="preserve">  </w:t>
      </w:r>
    </w:p>
    <w:p w:rsidR="006631D4" w:rsidRDefault="006631D4" w:rsidP="006631D4">
      <w:pPr>
        <w:ind w:left="709"/>
      </w:pPr>
      <w:r>
        <w:t>Several demonstrators are included within the project to achieve its objectives. This document focuses on the explanation of the layout of the installed High Frequency Wireless (HFW) demonstrator, located at the Grimsel Test Site (GTS).</w:t>
      </w:r>
    </w:p>
    <w:p w:rsidR="006631D4" w:rsidRDefault="006631D4" w:rsidP="006631D4">
      <w:pPr>
        <w:ind w:left="709"/>
      </w:pPr>
    </w:p>
    <w:p w:rsidR="00343A6D" w:rsidRDefault="006631D4" w:rsidP="00631245">
      <w:pPr>
        <w:ind w:left="709"/>
      </w:pPr>
      <w:r>
        <w:t xml:space="preserve">More information </w:t>
      </w:r>
      <w:r w:rsidR="00631245">
        <w:t>on</w:t>
      </w:r>
      <w:r>
        <w:t xml:space="preserve"> the project and the demonstrator </w:t>
      </w:r>
      <w:r w:rsidR="00631245">
        <w:t>can</w:t>
      </w:r>
      <w:r>
        <w:t xml:space="preserve"> be found in the “HFW demonstrator design plan”</w:t>
      </w:r>
      <w:r w:rsidR="00631245">
        <w:t xml:space="preserve"> </w:t>
      </w:r>
      <w:r w:rsidR="00C572AA">
        <w:fldChar w:fldCharType="begin"/>
      </w:r>
      <w:r w:rsidR="00631245">
        <w:instrText xml:space="preserve"> REF _Ref356562593 \h </w:instrText>
      </w:r>
      <w:r w:rsidR="00C572AA">
        <w:fldChar w:fldCharType="separate"/>
      </w:r>
      <w:r w:rsidR="00631245">
        <w:t>[</w:t>
      </w:r>
      <w:r w:rsidR="00631245">
        <w:rPr>
          <w:noProof/>
        </w:rPr>
        <w:t>1</w:t>
      </w:r>
      <w:r w:rsidR="00C572AA">
        <w:fldChar w:fldCharType="end"/>
      </w:r>
      <w:r w:rsidR="00631245">
        <w:t>]</w:t>
      </w:r>
      <w:r>
        <w:t>.</w:t>
      </w:r>
    </w:p>
    <w:p w:rsidR="00631245" w:rsidRDefault="00631245" w:rsidP="00631245">
      <w:pPr>
        <w:ind w:left="709"/>
      </w:pPr>
    </w:p>
    <w:p w:rsidR="00631245" w:rsidRDefault="00631245" w:rsidP="00631245">
      <w:pPr>
        <w:ind w:left="709"/>
      </w:pPr>
    </w:p>
    <w:p w:rsidR="00A66BF5" w:rsidRDefault="00631245" w:rsidP="00631245">
      <w:pPr>
        <w:pStyle w:val="Ttulo1"/>
        <w:numPr>
          <w:ilvl w:val="0"/>
          <w:numId w:val="1"/>
        </w:numPr>
      </w:pPr>
      <w:bookmarkStart w:id="3" w:name="_Toc356817869"/>
      <w:r w:rsidRPr="00631245">
        <w:lastRenderedPageBreak/>
        <w:t>High Frequency Wireless Demonstrator</w:t>
      </w:r>
      <w:bookmarkEnd w:id="3"/>
    </w:p>
    <w:p w:rsidR="00A66BF5" w:rsidRDefault="00631245" w:rsidP="00A66BF5">
      <w:pPr>
        <w:pStyle w:val="Ttulo2"/>
        <w:numPr>
          <w:ilvl w:val="1"/>
          <w:numId w:val="1"/>
        </w:numPr>
      </w:pPr>
      <w:r w:rsidRPr="00631245">
        <w:t xml:space="preserve"> </w:t>
      </w:r>
      <w:bookmarkStart w:id="4" w:name="_Toc356817870"/>
      <w:r w:rsidR="00A66BF5">
        <w:t>Objectives</w:t>
      </w:r>
      <w:bookmarkEnd w:id="4"/>
    </w:p>
    <w:p w:rsidR="00A66BF5" w:rsidRDefault="00A66BF5" w:rsidP="0066719F">
      <w:pPr>
        <w:ind w:left="709"/>
      </w:pPr>
      <w:r w:rsidRPr="00A66BF5">
        <w:t>The main objective of this installation is to demonstrate and analyse the capability of the HFW sensor network developed under MoDeRn Task 2.3 under realistic conditions</w:t>
      </w:r>
      <w:r w:rsidR="00257FDA">
        <w:t xml:space="preserve"> i.e.</w:t>
      </w:r>
      <w:r w:rsidRPr="00A66BF5">
        <w:t xml:space="preserve"> embedded in the engineered barrier system</w:t>
      </w:r>
      <w:r>
        <w:t>.</w:t>
      </w:r>
    </w:p>
    <w:p w:rsidR="00A66BF5" w:rsidRDefault="00A66BF5" w:rsidP="0066719F">
      <w:pPr>
        <w:ind w:left="709"/>
      </w:pPr>
    </w:p>
    <w:p w:rsidR="00A66BF5" w:rsidRDefault="00A66BF5" w:rsidP="00A66BF5">
      <w:pPr>
        <w:pStyle w:val="Ttulo2"/>
        <w:numPr>
          <w:ilvl w:val="1"/>
          <w:numId w:val="1"/>
        </w:numPr>
      </w:pPr>
      <w:bookmarkStart w:id="5" w:name="_Toc356817871"/>
      <w:r>
        <w:t>Experimental configuration</w:t>
      </w:r>
      <w:bookmarkEnd w:id="5"/>
    </w:p>
    <w:p w:rsidR="00A66BF5" w:rsidRDefault="00A66BF5" w:rsidP="00620224">
      <w:pPr>
        <w:pStyle w:val="Ttulo3"/>
      </w:pPr>
      <w:bookmarkStart w:id="6" w:name="_Toc356817872"/>
      <w:r w:rsidRPr="00A66BF5">
        <w:t>General Layout of the Demonstrator</w:t>
      </w:r>
      <w:bookmarkEnd w:id="6"/>
      <w:r w:rsidRPr="00DE3014">
        <w:t xml:space="preserve"> </w:t>
      </w:r>
    </w:p>
    <w:p w:rsidR="00A66BF5" w:rsidRDefault="00A66BF5" w:rsidP="0066719F">
      <w:pPr>
        <w:ind w:left="709"/>
      </w:pPr>
    </w:p>
    <w:p w:rsidR="00A66BF5" w:rsidRDefault="00A66BF5" w:rsidP="00A66BF5">
      <w:pPr>
        <w:ind w:left="709"/>
      </w:pPr>
      <w:r>
        <w:t xml:space="preserve">The Grimsel Test Site or GTS is at an elevation of 1,730 metres above sea level, around 450 metres depth below the surface of the </w:t>
      </w:r>
      <w:proofErr w:type="spellStart"/>
      <w:r>
        <w:t>Juchlistock</w:t>
      </w:r>
      <w:proofErr w:type="spellEnd"/>
      <w:r>
        <w:t xml:space="preserve"> in central Switzerland.  It is linked with the northern Grimsel Pass by a short approach road and a 1.2 km horizontal access tunnel which leads to the Test Site.  Despite the sometimes harsh alpine winter, all-year-round operation is guaranteed by the infrastructure of the power station company (KWO) which operates a tunnel railway and an aerial cable car when the pass road is closed.</w:t>
      </w:r>
    </w:p>
    <w:p w:rsidR="00A66BF5" w:rsidRDefault="00A66BF5" w:rsidP="00A66BF5">
      <w:pPr>
        <w:ind w:left="709"/>
      </w:pPr>
    </w:p>
    <w:p w:rsidR="00A66BF5" w:rsidRDefault="00A66BF5" w:rsidP="00A66BF5">
      <w:pPr>
        <w:ind w:left="709"/>
      </w:pPr>
      <w:r>
        <w:t>The layout of the GTS consists of a 1000 m long branching laboratory tunnel and a central building which houses the whole infrastructure such as offices, the ventilation plant, workshops and so on</w:t>
      </w:r>
      <w:r w:rsidR="00A81CA8">
        <w:t>.</w:t>
      </w:r>
      <w:r>
        <w:t xml:space="preserve"> </w:t>
      </w:r>
      <w:r w:rsidR="00C572AA">
        <w:fldChar w:fldCharType="begin"/>
      </w:r>
      <w:r w:rsidR="00A81CA8">
        <w:instrText xml:space="preserve"> REF _Ref342400360 \h </w:instrText>
      </w:r>
      <w:r w:rsidR="00C572AA">
        <w:fldChar w:fldCharType="separate"/>
      </w:r>
      <w:r w:rsidR="00A81CA8">
        <w:t xml:space="preserve">Figure </w:t>
      </w:r>
      <w:r w:rsidR="00A81CA8">
        <w:rPr>
          <w:noProof/>
        </w:rPr>
        <w:t>1</w:t>
      </w:r>
      <w:r w:rsidR="00C572AA">
        <w:fldChar w:fldCharType="end"/>
      </w:r>
      <w:r>
        <w:t xml:space="preserve"> shows the locations of the most important experiments performed in the GTS.  The laboratory tunnel has a diameter of 3.50 metres and was bored in six months using a full-face tunnelling machine (TBM).</w:t>
      </w:r>
    </w:p>
    <w:p w:rsidR="00F64C10" w:rsidRDefault="00F64C10" w:rsidP="00A66BF5">
      <w:pPr>
        <w:ind w:left="709"/>
      </w:pPr>
    </w:p>
    <w:p w:rsidR="00F64C10" w:rsidRDefault="00F64C10" w:rsidP="00A66BF5">
      <w:pPr>
        <w:ind w:left="709"/>
      </w:pPr>
      <w:r w:rsidRPr="00A66BF5">
        <w:t>The low-pH plug test built during ESDRED IP project is located at the end of the VE tunnel, close to the GMT experiment (marked with a red circle in</w:t>
      </w:r>
      <w:r w:rsidR="00442760">
        <w:t xml:space="preserve"> </w:t>
      </w:r>
      <w:r w:rsidR="00C572AA">
        <w:fldChar w:fldCharType="begin"/>
      </w:r>
      <w:r w:rsidR="00442760">
        <w:instrText xml:space="preserve"> REF _Ref342400360 \h </w:instrText>
      </w:r>
      <w:r w:rsidR="00C572AA">
        <w:fldChar w:fldCharType="separate"/>
      </w:r>
      <w:r w:rsidR="00442760">
        <w:t xml:space="preserve">Figure </w:t>
      </w:r>
      <w:r w:rsidR="00442760">
        <w:rPr>
          <w:noProof/>
        </w:rPr>
        <w:t>1</w:t>
      </w:r>
      <w:r w:rsidR="00C572AA">
        <w:fldChar w:fldCharType="end"/>
      </w:r>
      <w:r w:rsidRPr="00A66BF5">
        <w:t xml:space="preserve"> </w:t>
      </w:r>
      <w:r w:rsidR="00442760">
        <w:t xml:space="preserve">and </w:t>
      </w:r>
      <w:r w:rsidR="00C572AA">
        <w:fldChar w:fldCharType="begin"/>
      </w:r>
      <w:r w:rsidR="00442760">
        <w:instrText xml:space="preserve"> REF _Ref356566144 \h </w:instrText>
      </w:r>
      <w:r w:rsidR="00C572AA">
        <w:fldChar w:fldCharType="separate"/>
      </w:r>
      <w:r w:rsidR="00442760">
        <w:t xml:space="preserve">Figure </w:t>
      </w:r>
      <w:r w:rsidR="00442760">
        <w:rPr>
          <w:noProof/>
        </w:rPr>
        <w:t>2</w:t>
      </w:r>
      <w:r w:rsidR="00C572AA">
        <w:fldChar w:fldCharType="end"/>
      </w:r>
      <w:r w:rsidRPr="00A66BF5">
        <w:t xml:space="preserve"> below)</w:t>
      </w:r>
    </w:p>
    <w:p w:rsidR="00343A6D" w:rsidRDefault="00C572AA" w:rsidP="00840522">
      <w:pPr>
        <w:ind w:left="0"/>
        <w:jc w:val="center"/>
      </w:pPr>
      <w:r>
        <w:rPr>
          <w:noProof/>
          <w:lang w:val="es-ES" w:eastAsia="es-ES"/>
        </w:rPr>
        <w:pict>
          <v:oval id="_x0000_s1241" style="position:absolute;left:0;text-align:left;margin-left:418.25pt;margin-top:59.8pt;width:33.75pt;height:33.75pt;z-index:251673088" filled="f" fillcolor="red" strokecolor="#e60000" strokeweight="1.5pt">
            <v:shadow color="#868686"/>
            <o:lock v:ext="edit" aspectratio="t"/>
          </v:oval>
        </w:pict>
      </w:r>
      <w:r w:rsidR="00A81CA8">
        <w:rPr>
          <w:noProof/>
          <w:spacing w:val="-3"/>
          <w:lang w:val="es-ES" w:eastAsia="es-ES"/>
        </w:rPr>
        <w:drawing>
          <wp:inline distT="0" distB="0" distL="0" distR="0">
            <wp:extent cx="5429250" cy="3448050"/>
            <wp:effectExtent l="19050" t="0" r="0" b="0"/>
            <wp:docPr id="265" name="Imagen 42" descr="GTS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TS layout"/>
                    <pic:cNvPicPr>
                      <a:picLocks noChangeAspect="1" noChangeArrowheads="1"/>
                    </pic:cNvPicPr>
                  </pic:nvPicPr>
                  <pic:blipFill>
                    <a:blip r:embed="rId10"/>
                    <a:srcRect/>
                    <a:stretch>
                      <a:fillRect/>
                    </a:stretch>
                  </pic:blipFill>
                  <pic:spPr bwMode="auto">
                    <a:xfrm>
                      <a:off x="0" y="0"/>
                      <a:ext cx="5429250" cy="3448050"/>
                    </a:xfrm>
                    <a:prstGeom prst="rect">
                      <a:avLst/>
                    </a:prstGeom>
                    <a:noFill/>
                    <a:ln w="9525">
                      <a:noFill/>
                      <a:miter lim="800000"/>
                      <a:headEnd/>
                      <a:tailEnd/>
                    </a:ln>
                  </pic:spPr>
                </pic:pic>
              </a:graphicData>
            </a:graphic>
          </wp:inline>
        </w:drawing>
      </w:r>
    </w:p>
    <w:p w:rsidR="00343A6D" w:rsidRDefault="00343A6D" w:rsidP="00A37D76">
      <w:pPr>
        <w:pStyle w:val="Figure"/>
      </w:pPr>
      <w:bookmarkStart w:id="7" w:name="_Ref342400360"/>
      <w:r>
        <w:t xml:space="preserve">Figure </w:t>
      </w:r>
      <w:fldSimple w:instr=" SEQ Figure \* ARABIC ">
        <w:r w:rsidR="00A66BF5">
          <w:rPr>
            <w:noProof/>
          </w:rPr>
          <w:t>1</w:t>
        </w:r>
      </w:fldSimple>
      <w:bookmarkEnd w:id="7"/>
      <w:r>
        <w:t xml:space="preserve">: </w:t>
      </w:r>
      <w:r w:rsidR="00A66BF5" w:rsidRPr="00A66BF5">
        <w:t>Layout of Grimsel Test Site (Source:</w:t>
      </w:r>
      <w:r w:rsidR="00A81CA8">
        <w:t xml:space="preserve"> NAGRA </w:t>
      </w:r>
      <w:r w:rsidR="00C572AA">
        <w:fldChar w:fldCharType="begin"/>
      </w:r>
      <w:r w:rsidR="00A81CA8">
        <w:instrText xml:space="preserve"> REF _Ref356563554 \h </w:instrText>
      </w:r>
      <w:r w:rsidR="00C572AA">
        <w:fldChar w:fldCharType="separate"/>
      </w:r>
      <w:r w:rsidR="00A81CA8">
        <w:t>[</w:t>
      </w:r>
      <w:r w:rsidR="00A81CA8">
        <w:rPr>
          <w:noProof/>
        </w:rPr>
        <w:t>2</w:t>
      </w:r>
      <w:r w:rsidR="00C572AA">
        <w:fldChar w:fldCharType="end"/>
      </w:r>
      <w:r w:rsidR="00A81CA8">
        <w:t>]</w:t>
      </w:r>
      <w:r w:rsidR="00A66BF5" w:rsidRPr="00A66BF5">
        <w:t>)</w:t>
      </w:r>
      <w:r w:rsidR="00A81CA8">
        <w:t>.</w:t>
      </w:r>
    </w:p>
    <w:p w:rsidR="00343A6D" w:rsidRDefault="00343A6D" w:rsidP="0066719F">
      <w:pPr>
        <w:pStyle w:val="Textoindependiente"/>
      </w:pPr>
    </w:p>
    <w:p w:rsidR="00F64C10" w:rsidRDefault="00C572AA" w:rsidP="0066719F">
      <w:pPr>
        <w:pStyle w:val="Textoindependiente"/>
      </w:pPr>
      <w:r>
        <w:pict>
          <v:group id="_x0000_s1242" style="width:450pt;height:237pt;mso-position-horizontal-relative:char;mso-position-vertical-relative:line" coordorigin="1382,7477" coordsize="9000,4740">
            <v:group id="_x0000_s1243" style="position:absolute;left:1382;top:7477;width:9000;height:4357" coordorigin="332,1104" coordsize="5376,26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4" type="#_x0000_t75" style="position:absolute;left:390;top:1104;width:5201;height:1836">
                <v:imagedata r:id="rId11" o:title="Copia de nuevo-1" croptop="11189f" cropleft="7786f"/>
              </v:shape>
              <v:shape id="_x0000_s1245" type="#_x0000_t75" style="position:absolute;left:332;top:1427;width:3236;height:2280">
                <v:imagedata r:id="rId12" o:title="Copia de nuevo-3" croptop="14655f" cropbottom="7879f" cropleft="14560f" cropright="1425f"/>
              </v:shape>
              <v:rect id="_x0000_s1246" style="position:absolute;left:3254;top:2304;width:350;height:1111;v-text-anchor:middle" stroked="f">
                <o:lock v:ext="edit" aspectratio="t"/>
              </v:rect>
              <v:rect id="_x0000_s1247" style="position:absolute;left:3371;top:2012;width:2337;height:701;v-text-anchor:middle" stroked="f">
                <o:lock v:ext="edit" aspectratio="t"/>
              </v:rect>
            </v:group>
            <v:rect id="_x0000_s1248" style="position:absolute;left:4024;top:11004;width:586;height:892;v-text-anchor:middle" stroked="f">
              <o:lock v:ext="edit" aspectratio="t"/>
            </v:rect>
            <v:rect id="_x0000_s1249" style="position:absolute;left:2850;top:11199;width:586;height:1018;v-text-anchor:middle" stroked="f">
              <o:lock v:ext="edit" aspectratio="t"/>
            </v:rect>
            <v:oval id="_x0000_s1250" style="position:absolute;left:7421;top:7538;width:2700;height:1800" filled="f" fillcolor="red" strokecolor="red" strokeweight="1.25pt">
              <v:shadow color="#868686"/>
            </v:oval>
            <v:oval id="_x0000_s1251" style="position:absolute;left:2501;top:9338;width:1080;height:1080" filled="f" fillcolor="red" strokecolor="red" strokeweight="1.25pt">
              <v:shadow color="#868686"/>
            </v:oval>
            <v:shapetype id="_x0000_t202" coordsize="21600,21600" o:spt="202" path="m,l,21600r21600,l21600,xe">
              <v:stroke joinstyle="miter"/>
              <v:path gradientshapeok="t" o:connecttype="rect"/>
            </v:shapetype>
            <v:shape id="_x0000_s1252" type="#_x0000_t202" style="position:absolute;left:7916;top:8498;width:2271;height:524" filled="f" fillcolor="red" stroked="f" strokecolor="red">
              <v:shadow color="#868686"/>
              <v:textbox style="mso-next-textbox:#_x0000_s1252">
                <w:txbxContent>
                  <w:p w:rsidR="004A41E2" w:rsidRPr="009A6EFE" w:rsidRDefault="004A41E2" w:rsidP="008F705E">
                    <w:pPr>
                      <w:pStyle w:val="Textonotapie"/>
                      <w:ind w:left="0"/>
                      <w:rPr>
                        <w:rFonts w:ascii="Arial" w:hAnsi="Arial" w:cs="Arial"/>
                        <w:b/>
                        <w:color w:val="FF0000"/>
                        <w:lang w:val="es-ES"/>
                      </w:rPr>
                    </w:pPr>
                    <w:proofErr w:type="spellStart"/>
                    <w:r w:rsidRPr="009A6EFE">
                      <w:rPr>
                        <w:rFonts w:ascii="Arial" w:hAnsi="Arial" w:cs="Arial"/>
                        <w:b/>
                        <w:color w:val="FF0000"/>
                        <w:lang w:val="es-ES"/>
                      </w:rPr>
                      <w:t>Low</w:t>
                    </w:r>
                    <w:proofErr w:type="spellEnd"/>
                    <w:r w:rsidRPr="009A6EFE">
                      <w:rPr>
                        <w:rFonts w:ascii="Arial" w:hAnsi="Arial" w:cs="Arial"/>
                        <w:b/>
                        <w:color w:val="FF0000"/>
                        <w:lang w:val="es-ES"/>
                      </w:rPr>
                      <w:t xml:space="preserve">-pH </w:t>
                    </w:r>
                    <w:proofErr w:type="spellStart"/>
                    <w:r w:rsidRPr="009A6EFE">
                      <w:rPr>
                        <w:rFonts w:ascii="Arial" w:hAnsi="Arial" w:cs="Arial"/>
                        <w:b/>
                        <w:color w:val="FF0000"/>
                        <w:lang w:val="es-ES"/>
                      </w:rPr>
                      <w:t>plug</w:t>
                    </w:r>
                    <w:proofErr w:type="spellEnd"/>
                    <w:r w:rsidRPr="009A6EFE">
                      <w:rPr>
                        <w:rFonts w:ascii="Arial" w:hAnsi="Arial" w:cs="Arial"/>
                        <w:b/>
                        <w:color w:val="FF0000"/>
                        <w:lang w:val="es-ES"/>
                      </w:rPr>
                      <w:t xml:space="preserve"> test</w:t>
                    </w:r>
                  </w:p>
                </w:txbxContent>
              </v:textbox>
            </v:shape>
            <v:shape id="_x0000_s1253" type="#_x0000_t202" style="position:absolute;left:1731;top:9518;width:1910;height:480" filled="f" fillcolor="red" stroked="f" strokecolor="red">
              <v:shadow color="#868686"/>
              <v:textbox style="mso-next-textbox:#_x0000_s1253">
                <w:txbxContent>
                  <w:p w:rsidR="004A41E2" w:rsidRPr="00600C35" w:rsidRDefault="004A41E2" w:rsidP="008F705E">
                    <w:pPr>
                      <w:jc w:val="center"/>
                      <w:rPr>
                        <w:rFonts w:cs="Arial"/>
                        <w:b/>
                        <w:color w:val="FF0000"/>
                        <w:sz w:val="20"/>
                      </w:rPr>
                    </w:pPr>
                    <w:r w:rsidRPr="00600C35">
                      <w:rPr>
                        <w:rFonts w:cs="Arial"/>
                        <w:b/>
                        <w:color w:val="FF0000"/>
                        <w:sz w:val="20"/>
                      </w:rPr>
                      <w:t>GMT test</w:t>
                    </w:r>
                  </w:p>
                </w:txbxContent>
              </v:textbox>
            </v:shape>
            <w10:wrap type="none"/>
            <w10:anchorlock/>
          </v:group>
        </w:pict>
      </w:r>
    </w:p>
    <w:p w:rsidR="00F64C10" w:rsidRDefault="00F64C10" w:rsidP="00F64C10">
      <w:pPr>
        <w:pStyle w:val="Figure"/>
      </w:pPr>
      <w:bookmarkStart w:id="8" w:name="_Ref356566144"/>
      <w:r>
        <w:t xml:space="preserve">Figure </w:t>
      </w:r>
      <w:fldSimple w:instr=" SEQ Figure \* ARABIC ">
        <w:r>
          <w:rPr>
            <w:noProof/>
          </w:rPr>
          <w:t>2</w:t>
        </w:r>
      </w:fldSimple>
      <w:bookmarkEnd w:id="8"/>
      <w:r>
        <w:t xml:space="preserve">: </w:t>
      </w:r>
      <w:r w:rsidRPr="0012534C">
        <w:t>Lo</w:t>
      </w:r>
      <w:r w:rsidR="008F705E">
        <w:t>cation of the full-scale test in</w:t>
      </w:r>
      <w:r w:rsidRPr="0012534C">
        <w:t xml:space="preserve"> VE tunnel</w:t>
      </w:r>
      <w:r w:rsidRPr="00A66BF5">
        <w:t>.</w:t>
      </w:r>
    </w:p>
    <w:p w:rsidR="00442760" w:rsidRDefault="00442760" w:rsidP="00442760"/>
    <w:p w:rsidR="00442760" w:rsidRDefault="00442760" w:rsidP="00442760">
      <w:pPr>
        <w:rPr>
          <w:lang w:val="en-US" w:eastAsia="en-US"/>
        </w:rPr>
      </w:pPr>
      <w:r w:rsidRPr="00611C7E">
        <w:t xml:space="preserve">The basic layout of low-pH plug test consists of a </w:t>
      </w:r>
      <w:smartTag w:uri="urn:schemas-microsoft-com:office:smarttags" w:element="metricconverter">
        <w:smartTagPr>
          <w:attr w:name="ProductID" w:val="4 m"/>
        </w:smartTagPr>
        <w:r w:rsidRPr="00611C7E">
          <w:t>4 m</w:t>
        </w:r>
      </w:smartTag>
      <w:r w:rsidRPr="00611C7E">
        <w:t xml:space="preserve"> long parallel shotcrete plug constructed at the back end of a </w:t>
      </w:r>
      <w:smartTag w:uri="urn:schemas-microsoft-com:office:smarttags" w:element="metricconverter">
        <w:smartTagPr>
          <w:attr w:name="ProductID" w:val="3.5 m"/>
        </w:smartTagPr>
        <w:r w:rsidRPr="00611C7E">
          <w:t>3.5 m</w:t>
        </w:r>
      </w:smartTag>
      <w:r w:rsidRPr="00611C7E">
        <w:t xml:space="preserve"> diameter horizontal gallery, excavated in granite with a TBM and sealed with </w:t>
      </w:r>
      <w:smartTag w:uri="urn:schemas-microsoft-com:office:smarttags" w:element="metricconverter">
        <w:smartTagPr>
          <w:attr w:name="ProductID" w:val="1 m"/>
        </w:smartTagPr>
        <w:r w:rsidRPr="00611C7E">
          <w:t>1 m</w:t>
        </w:r>
      </w:smartTag>
      <w:r w:rsidRPr="00611C7E">
        <w:t xml:space="preserve"> of highly compacted bentonite (see </w:t>
      </w:r>
      <w:r w:rsidR="00C572AA">
        <w:fldChar w:fldCharType="begin"/>
      </w:r>
      <w:r>
        <w:instrText xml:space="preserve"> REF _Ref356566155 \h </w:instrText>
      </w:r>
      <w:r w:rsidR="00C572AA">
        <w:fldChar w:fldCharType="separate"/>
      </w:r>
      <w:r>
        <w:t xml:space="preserve">Figure </w:t>
      </w:r>
      <w:r>
        <w:rPr>
          <w:noProof/>
        </w:rPr>
        <w:t>3</w:t>
      </w:r>
      <w:r w:rsidR="00C572AA">
        <w:fldChar w:fldCharType="end"/>
      </w:r>
      <w:r w:rsidRPr="00611C7E">
        <w:t xml:space="preserve">). </w:t>
      </w:r>
      <w:r w:rsidRPr="0078471F">
        <w:t>The bentonite was provided with an artificial hydration system to accelerate the saturation process</w:t>
      </w:r>
      <w:r w:rsidR="005351A3">
        <w:t>.</w:t>
      </w:r>
    </w:p>
    <w:p w:rsidR="00442760" w:rsidRDefault="00442760" w:rsidP="00442760">
      <w:pPr>
        <w:rPr>
          <w:lang w:val="en-US" w:eastAsia="en-US"/>
        </w:rPr>
      </w:pPr>
    </w:p>
    <w:p w:rsidR="00442760" w:rsidRPr="00442760" w:rsidRDefault="00442760" w:rsidP="00442760">
      <w:pPr>
        <w:rPr>
          <w:lang w:val="en-US" w:eastAsia="en-US"/>
        </w:rPr>
      </w:pPr>
    </w:p>
    <w:p w:rsidR="00F64C10" w:rsidRDefault="00442760" w:rsidP="00840522">
      <w:pPr>
        <w:pStyle w:val="Textoindependiente"/>
        <w:ind w:left="0"/>
        <w:jc w:val="center"/>
      </w:pPr>
      <w:r>
        <w:rPr>
          <w:noProof/>
          <w:lang w:val="es-ES" w:eastAsia="es-ES"/>
        </w:rPr>
        <w:drawing>
          <wp:inline distT="0" distB="0" distL="0" distR="0">
            <wp:extent cx="4543425" cy="2752725"/>
            <wp:effectExtent l="19050" t="0" r="9525" b="0"/>
            <wp:docPr id="266" name="Imagen 51" descr="tapon largo sin sen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pon largo sin sensores"/>
                    <pic:cNvPicPr>
                      <a:picLocks noChangeAspect="1" noChangeArrowheads="1"/>
                    </pic:cNvPicPr>
                  </pic:nvPicPr>
                  <pic:blipFill>
                    <a:blip r:embed="rId13"/>
                    <a:srcRect/>
                    <a:stretch>
                      <a:fillRect/>
                    </a:stretch>
                  </pic:blipFill>
                  <pic:spPr bwMode="auto">
                    <a:xfrm>
                      <a:off x="0" y="0"/>
                      <a:ext cx="4543425" cy="2752725"/>
                    </a:xfrm>
                    <a:prstGeom prst="rect">
                      <a:avLst/>
                    </a:prstGeom>
                    <a:noFill/>
                    <a:ln w="9525">
                      <a:noFill/>
                      <a:miter lim="800000"/>
                      <a:headEnd/>
                      <a:tailEnd/>
                    </a:ln>
                  </pic:spPr>
                </pic:pic>
              </a:graphicData>
            </a:graphic>
          </wp:inline>
        </w:drawing>
      </w:r>
    </w:p>
    <w:p w:rsidR="00442760" w:rsidRDefault="00442760" w:rsidP="00442760">
      <w:pPr>
        <w:pStyle w:val="Figure"/>
      </w:pPr>
      <w:bookmarkStart w:id="9" w:name="_Ref356566155"/>
      <w:r>
        <w:t xml:space="preserve">Figure </w:t>
      </w:r>
      <w:fldSimple w:instr=" SEQ Figure \* ARABIC ">
        <w:r>
          <w:rPr>
            <w:noProof/>
          </w:rPr>
          <w:t>3</w:t>
        </w:r>
      </w:fldSimple>
      <w:bookmarkEnd w:id="9"/>
      <w:r>
        <w:t>: General layout of the full-scale test</w:t>
      </w:r>
      <w:r w:rsidRPr="00A66BF5">
        <w:t>.</w:t>
      </w:r>
    </w:p>
    <w:p w:rsidR="00442760" w:rsidRPr="00FA5B53" w:rsidRDefault="00442760" w:rsidP="00442760">
      <w:r w:rsidRPr="00FA5B53">
        <w:t xml:space="preserve">To monitor the performance during the test, a number of sensors were installed at different locations in the rock, in the bentonite and in the shotcrete mass: total pressure cells, humidity sensors of different types, </w:t>
      </w:r>
      <w:proofErr w:type="spellStart"/>
      <w:r w:rsidRPr="00FA5B53">
        <w:t>piezometers</w:t>
      </w:r>
      <w:proofErr w:type="spellEnd"/>
      <w:r w:rsidRPr="00FA5B53">
        <w:t xml:space="preserve"> and displacement sensors (see </w:t>
      </w:r>
      <w:r w:rsidR="00C572AA">
        <w:fldChar w:fldCharType="begin"/>
      </w:r>
      <w:r>
        <w:instrText xml:space="preserve"> REF _Ref356566230 \h </w:instrText>
      </w:r>
      <w:r w:rsidR="00C572AA">
        <w:fldChar w:fldCharType="separate"/>
      </w:r>
      <w:r>
        <w:t xml:space="preserve">Figure </w:t>
      </w:r>
      <w:r>
        <w:rPr>
          <w:noProof/>
        </w:rPr>
        <w:t>4</w:t>
      </w:r>
      <w:r w:rsidR="00C572AA">
        <w:fldChar w:fldCharType="end"/>
      </w:r>
      <w:r w:rsidRPr="00FA5B53">
        <w:t xml:space="preserve"> below). The sensors are mainly conventional (wired) ones but a number of them were connected to a wireless transmission system. These wireless transmitted sensors were installed as a part of the TEM Project, which is run by NAGRA at the GTS URL.</w:t>
      </w:r>
    </w:p>
    <w:p w:rsidR="00F64C10" w:rsidRDefault="00442760" w:rsidP="00442760">
      <w:pPr>
        <w:pStyle w:val="Textoindependiente"/>
      </w:pPr>
      <w:r w:rsidRPr="00FA5B53">
        <w:lastRenderedPageBreak/>
        <w:t xml:space="preserve">The sensors were connected, through the necessary data acquisition units, to the main DADCS for the monitoring and management of the test, which worked in unattended mode and could be contacted </w:t>
      </w:r>
      <w:r w:rsidR="00973CE3">
        <w:t>via a</w:t>
      </w:r>
      <w:r w:rsidR="00973CE3" w:rsidRPr="00FA5B53">
        <w:t xml:space="preserve"> </w:t>
      </w:r>
      <w:r w:rsidRPr="00FA5B53">
        <w:t>modem for remote supervision.</w:t>
      </w:r>
    </w:p>
    <w:p w:rsidR="00442760" w:rsidRDefault="00442760" w:rsidP="00840522">
      <w:pPr>
        <w:pStyle w:val="Textoindependiente"/>
        <w:ind w:left="0"/>
        <w:jc w:val="center"/>
      </w:pPr>
      <w:r>
        <w:rPr>
          <w:noProof/>
          <w:lang w:val="es-ES" w:eastAsia="es-ES"/>
        </w:rPr>
        <w:drawing>
          <wp:inline distT="0" distB="0" distL="0" distR="0">
            <wp:extent cx="5010150" cy="2333625"/>
            <wp:effectExtent l="19050" t="0" r="0" b="0"/>
            <wp:docPr id="267" name="Imagen 56" descr="Genera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eneral layout"/>
                    <pic:cNvPicPr>
                      <a:picLocks noChangeAspect="1" noChangeArrowheads="1"/>
                    </pic:cNvPicPr>
                  </pic:nvPicPr>
                  <pic:blipFill>
                    <a:blip r:embed="rId14"/>
                    <a:srcRect/>
                    <a:stretch>
                      <a:fillRect/>
                    </a:stretch>
                  </pic:blipFill>
                  <pic:spPr bwMode="auto">
                    <a:xfrm>
                      <a:off x="0" y="0"/>
                      <a:ext cx="5010150" cy="2333625"/>
                    </a:xfrm>
                    <a:prstGeom prst="rect">
                      <a:avLst/>
                    </a:prstGeom>
                    <a:noFill/>
                    <a:ln w="9525">
                      <a:noFill/>
                      <a:miter lim="800000"/>
                      <a:headEnd/>
                      <a:tailEnd/>
                    </a:ln>
                  </pic:spPr>
                </pic:pic>
              </a:graphicData>
            </a:graphic>
          </wp:inline>
        </w:drawing>
      </w:r>
    </w:p>
    <w:p w:rsidR="00442760" w:rsidRDefault="00442760" w:rsidP="00442760">
      <w:pPr>
        <w:pStyle w:val="Figure"/>
      </w:pPr>
      <w:bookmarkStart w:id="10" w:name="_Ref356566230"/>
      <w:r>
        <w:t xml:space="preserve">Figure </w:t>
      </w:r>
      <w:fldSimple w:instr=" SEQ Figure \* ARABIC ">
        <w:r>
          <w:rPr>
            <w:noProof/>
          </w:rPr>
          <w:t>4</w:t>
        </w:r>
      </w:fldSimple>
      <w:bookmarkEnd w:id="10"/>
      <w:r>
        <w:t xml:space="preserve">: </w:t>
      </w:r>
      <w:r w:rsidRPr="0012534C">
        <w:t>Layout</w:t>
      </w:r>
      <w:r>
        <w:t xml:space="preserve"> of instrumentation (wired transmitted sensors only)</w:t>
      </w:r>
      <w:r w:rsidRPr="00A66BF5">
        <w:t>.</w:t>
      </w:r>
    </w:p>
    <w:p w:rsidR="00442760" w:rsidRDefault="005351A3" w:rsidP="00442760">
      <w:pPr>
        <w:pStyle w:val="Textoindependiente"/>
      </w:pPr>
      <w:r w:rsidRPr="005351A3">
        <w:t>Additionally, NDA and ETH installed a non-intrusive monitoring system.  It consisted in the performance, from six linear boreholes (each 25 m long) excavated around the gallery, of different series of non-intrusive seismic tomography measurements along the lifetime of the experiment</w:t>
      </w:r>
      <w:r w:rsidR="00973CE3">
        <w:t xml:space="preserve"> – this work has continued within the MoDeRn project [</w:t>
      </w:r>
      <w:r w:rsidR="007B3DE4">
        <w:t>3</w:t>
      </w:r>
      <w:r w:rsidR="00973CE3">
        <w:t>]</w:t>
      </w:r>
      <w:r w:rsidRPr="005351A3">
        <w:t>. In addition, 25 single-component geophones with a natural frequency of 100 Hz were installed at the front face of the concrete plug</w:t>
      </w:r>
      <w:r>
        <w:t>.</w:t>
      </w:r>
    </w:p>
    <w:p w:rsidR="004A41E2" w:rsidRPr="00620224" w:rsidRDefault="008E7D7B" w:rsidP="00620224">
      <w:pPr>
        <w:pStyle w:val="Ttulo3"/>
      </w:pPr>
      <w:bookmarkStart w:id="11" w:name="_Toc356817873"/>
      <w:r w:rsidRPr="00620224">
        <w:t>Installation procedure</w:t>
      </w:r>
      <w:bookmarkEnd w:id="11"/>
      <w:r w:rsidR="004A41E2" w:rsidRPr="00620224">
        <w:t xml:space="preserve"> </w:t>
      </w:r>
    </w:p>
    <w:p w:rsidR="008E7D7B" w:rsidRPr="00620224" w:rsidRDefault="008E7D7B" w:rsidP="00620224">
      <w:pPr>
        <w:pStyle w:val="Ttulo4"/>
      </w:pPr>
      <w:r w:rsidRPr="00620224">
        <w:t xml:space="preserve">General info and preliminary works </w:t>
      </w:r>
    </w:p>
    <w:p w:rsidR="005351A3" w:rsidRDefault="005351A3" w:rsidP="008E7D7B">
      <w:pPr>
        <w:pStyle w:val="Textoindependiente"/>
        <w:spacing w:after="0"/>
      </w:pPr>
    </w:p>
    <w:p w:rsidR="008E7D7B" w:rsidRDefault="008E7D7B" w:rsidP="008E7D7B">
      <w:pPr>
        <w:pStyle w:val="Textoindependiente"/>
        <w:spacing w:after="120"/>
      </w:pPr>
      <w:r w:rsidRPr="008E7D7B">
        <w:t xml:space="preserve">The HFW system was installed </w:t>
      </w:r>
      <w:r w:rsidR="001A0708">
        <w:t xml:space="preserve">at the GTS </w:t>
      </w:r>
      <w:r w:rsidRPr="008E7D7B">
        <w:t xml:space="preserve">after the end of </w:t>
      </w:r>
      <w:proofErr w:type="spellStart"/>
      <w:r w:rsidRPr="008E7D7B">
        <w:t>MoDeRn</w:t>
      </w:r>
      <w:proofErr w:type="spellEnd"/>
      <w:r w:rsidRPr="008E7D7B">
        <w:t xml:space="preserve"> Task 2.3</w:t>
      </w:r>
      <w:r w:rsidR="00D700F5">
        <w:t xml:space="preserve">. This task consisted of selecting a number of pre-candidate frequencies to be used, and testing their penetration capabilities through different materials, first in laboratory set-up and afterwards in </w:t>
      </w:r>
      <w:r w:rsidR="00685FA7">
        <w:t xml:space="preserve">field </w:t>
      </w:r>
      <w:r w:rsidR="00D700F5">
        <w:t>scenarios. As a result</w:t>
      </w:r>
      <w:r w:rsidR="00685FA7">
        <w:t>, the best frequency</w:t>
      </w:r>
      <w:r w:rsidR="00D700F5">
        <w:t xml:space="preserve"> </w:t>
      </w:r>
      <w:r w:rsidR="00685FA7">
        <w:t>was selected</w:t>
      </w:r>
      <w:r w:rsidR="001A0708">
        <w:t xml:space="preserve"> and the communication system was designed </w:t>
      </w:r>
      <w:fldSimple w:instr=" REF _Ref372281285 ">
        <w:r w:rsidR="001A0708">
          <w:t>[</w:t>
        </w:r>
        <w:r w:rsidR="001A0708">
          <w:rPr>
            <w:noProof/>
          </w:rPr>
          <w:t>2</w:t>
        </w:r>
      </w:fldSimple>
      <w:r w:rsidR="001A0708">
        <w:t>]</w:t>
      </w:r>
      <w:r w:rsidR="00685FA7">
        <w:t>.</w:t>
      </w:r>
      <w:r w:rsidRPr="008E7D7B">
        <w:t xml:space="preserve"> </w:t>
      </w:r>
      <w:r w:rsidR="001A0708">
        <w:t>Subsequently, a</w:t>
      </w:r>
      <w:r w:rsidRPr="008E7D7B">
        <w:t xml:space="preserve"> total of six HFW sensing units, a receiver and a controller were produced (see </w:t>
      </w:r>
      <w:r w:rsidR="00C572AA">
        <w:fldChar w:fldCharType="begin"/>
      </w:r>
      <w:r>
        <w:instrText xml:space="preserve"> REF _Ref356813636 \h </w:instrText>
      </w:r>
      <w:r w:rsidR="00C572AA">
        <w:fldChar w:fldCharType="separate"/>
      </w:r>
      <w:r>
        <w:t xml:space="preserve">Figure </w:t>
      </w:r>
      <w:r>
        <w:rPr>
          <w:noProof/>
        </w:rPr>
        <w:t>5</w:t>
      </w:r>
      <w:r w:rsidR="00C572AA">
        <w:fldChar w:fldCharType="end"/>
      </w:r>
      <w:r w:rsidRPr="008E7D7B">
        <w:t>). The main specifications of the nodes are as follows:</w:t>
      </w:r>
    </w:p>
    <w:p w:rsidR="008E7D7B" w:rsidRDefault="008E7D7B" w:rsidP="00BF2CC0">
      <w:pPr>
        <w:pStyle w:val="Textoindependiente"/>
        <w:numPr>
          <w:ilvl w:val="0"/>
          <w:numId w:val="2"/>
        </w:numPr>
        <w:spacing w:after="120"/>
      </w:pPr>
      <w:r>
        <w:t>VHF band MHz radio transceiver</w:t>
      </w:r>
      <w:r w:rsidR="00973CE3">
        <w:t>;</w:t>
      </w:r>
    </w:p>
    <w:p w:rsidR="008E7D7B" w:rsidRDefault="008E7D7B" w:rsidP="00BF2CC0">
      <w:pPr>
        <w:pStyle w:val="Textoindependiente"/>
        <w:numPr>
          <w:ilvl w:val="0"/>
          <w:numId w:val="2"/>
        </w:numPr>
        <w:spacing w:after="120"/>
      </w:pPr>
      <w:r>
        <w:t>Inputs for up to 6 general purpose sensors [0-2v, 0-10v, 4-20mA, digital]</w:t>
      </w:r>
      <w:r w:rsidR="00973CE3">
        <w:t>;</w:t>
      </w:r>
    </w:p>
    <w:p w:rsidR="008E7D7B" w:rsidRDefault="008E7D7B" w:rsidP="00BF2CC0">
      <w:pPr>
        <w:pStyle w:val="Textoindependiente"/>
        <w:numPr>
          <w:ilvl w:val="0"/>
          <w:numId w:val="2"/>
        </w:numPr>
        <w:spacing w:after="120"/>
      </w:pPr>
      <w:r>
        <w:t>Robust, compact and high pressure resistant reinforced polyester enclosure</w:t>
      </w:r>
      <w:r w:rsidR="00973CE3">
        <w:t>;</w:t>
      </w:r>
    </w:p>
    <w:p w:rsidR="008E7D7B" w:rsidRDefault="008E7D7B" w:rsidP="00BF2CC0">
      <w:pPr>
        <w:pStyle w:val="Textoindependiente"/>
        <w:numPr>
          <w:ilvl w:val="0"/>
          <w:numId w:val="2"/>
        </w:numPr>
        <w:spacing w:after="120"/>
      </w:pPr>
      <w:r>
        <w:t>Built-in lithium battery. Expected life time: 1-25 years (depending of the specific application requirements</w:t>
      </w:r>
      <w:r w:rsidR="00973CE3">
        <w:t>);</w:t>
      </w:r>
    </w:p>
    <w:p w:rsidR="008E7D7B" w:rsidRDefault="008E7D7B" w:rsidP="00BF2CC0">
      <w:pPr>
        <w:pStyle w:val="Textoindependiente"/>
        <w:numPr>
          <w:ilvl w:val="0"/>
          <w:numId w:val="2"/>
        </w:numPr>
        <w:spacing w:after="120"/>
      </w:pPr>
      <w:r>
        <w:t>Dimensions: 190 x Ø75 mm</w:t>
      </w:r>
    </w:p>
    <w:p w:rsidR="008E7D7B" w:rsidRDefault="008E7D7B" w:rsidP="00442760">
      <w:pPr>
        <w:pStyle w:val="Textoindependiente"/>
      </w:pPr>
    </w:p>
    <w:p w:rsidR="008E7D7B" w:rsidRDefault="008E7D7B" w:rsidP="00442760">
      <w:pPr>
        <w:pStyle w:val="Textoindependiente"/>
      </w:pPr>
    </w:p>
    <w:p w:rsidR="008E7D7B" w:rsidRDefault="008E7D7B" w:rsidP="00840522">
      <w:pPr>
        <w:ind w:left="0"/>
        <w:jc w:val="center"/>
        <w:rPr>
          <w:lang w:eastAsia="ko-KR"/>
        </w:rPr>
      </w:pPr>
      <w:r>
        <w:rPr>
          <w:noProof/>
          <w:lang w:val="es-ES" w:eastAsia="es-ES"/>
        </w:rPr>
        <w:lastRenderedPageBreak/>
        <w:drawing>
          <wp:anchor distT="0" distB="0" distL="114300" distR="114300" simplePos="0" relativeHeight="251675136" behindDoc="0" locked="0" layoutInCell="1" allowOverlap="1">
            <wp:simplePos x="0" y="0"/>
            <wp:positionH relativeFrom="character">
              <wp:posOffset>0</wp:posOffset>
            </wp:positionH>
            <wp:positionV relativeFrom="line">
              <wp:posOffset>0</wp:posOffset>
            </wp:positionV>
            <wp:extent cx="1360805" cy="2161540"/>
            <wp:effectExtent l="1905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
                    <a:srcRect/>
                    <a:stretch>
                      <a:fillRect/>
                    </a:stretch>
                  </pic:blipFill>
                  <pic:spPr bwMode="auto">
                    <a:xfrm>
                      <a:off x="0" y="0"/>
                      <a:ext cx="1360805" cy="2161540"/>
                    </a:xfrm>
                    <a:prstGeom prst="rect">
                      <a:avLst/>
                    </a:prstGeom>
                    <a:noFill/>
                  </pic:spPr>
                </pic:pic>
              </a:graphicData>
            </a:graphic>
          </wp:anchor>
        </w:drawing>
      </w:r>
      <w:r w:rsidR="00C572AA">
        <w:rPr>
          <w:lang w:eastAsia="ko-KR"/>
        </w:rPr>
        <w:pict>
          <v:shape id="_x0000_i1026" type="#_x0000_t75" style="width:107.25pt;height:170.25pt">
            <v:imagedata croptop="-65520f" cropbottom="65520f"/>
          </v:shape>
        </w:pict>
      </w:r>
      <w:r w:rsidRPr="005A48A2">
        <w:rPr>
          <w:lang w:eastAsia="ko-KR"/>
        </w:rPr>
        <w:t xml:space="preserve"> </w:t>
      </w:r>
      <w:r>
        <w:rPr>
          <w:noProof/>
          <w:lang w:val="es-ES" w:eastAsia="es-ES"/>
        </w:rPr>
        <w:drawing>
          <wp:inline distT="0" distB="0" distL="0" distR="0">
            <wp:extent cx="3571875" cy="20288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571875" cy="2028825"/>
                    </a:xfrm>
                    <a:prstGeom prst="rect">
                      <a:avLst/>
                    </a:prstGeom>
                    <a:noFill/>
                    <a:ln w="9525">
                      <a:noFill/>
                      <a:miter lim="800000"/>
                      <a:headEnd/>
                      <a:tailEnd/>
                    </a:ln>
                  </pic:spPr>
                </pic:pic>
              </a:graphicData>
            </a:graphic>
          </wp:inline>
        </w:drawing>
      </w:r>
    </w:p>
    <w:p w:rsidR="008E7D7B" w:rsidRDefault="008E7D7B" w:rsidP="00442760">
      <w:pPr>
        <w:pStyle w:val="Textoindependiente"/>
      </w:pPr>
    </w:p>
    <w:p w:rsidR="008E7D7B" w:rsidRDefault="008E7D7B" w:rsidP="008E7D7B">
      <w:pPr>
        <w:pStyle w:val="Figure"/>
      </w:pPr>
      <w:bookmarkStart w:id="12" w:name="_Ref356813636"/>
      <w:r>
        <w:t xml:space="preserve">Figure </w:t>
      </w:r>
      <w:fldSimple w:instr=" SEQ Figure \* ARABIC ">
        <w:r>
          <w:rPr>
            <w:noProof/>
          </w:rPr>
          <w:t>5</w:t>
        </w:r>
      </w:fldSimple>
      <w:bookmarkEnd w:id="12"/>
      <w:r>
        <w:t xml:space="preserve">: </w:t>
      </w:r>
      <w:r w:rsidRPr="008E7D7B">
        <w:t>Left, wireless nodes and receiver unit; right, controller unit</w:t>
      </w:r>
      <w:r w:rsidRPr="00A66BF5">
        <w:t>.</w:t>
      </w:r>
    </w:p>
    <w:p w:rsidR="008E7D7B" w:rsidRDefault="008E7D7B" w:rsidP="00620224">
      <w:pPr>
        <w:pStyle w:val="Textoindependiente"/>
        <w:spacing w:after="0"/>
      </w:pPr>
    </w:p>
    <w:p w:rsidR="008E7D7B" w:rsidRDefault="008E7D7B" w:rsidP="008E7D7B">
      <w:pPr>
        <w:pStyle w:val="Textoindependiente"/>
        <w:spacing w:after="120"/>
      </w:pPr>
      <w:r w:rsidRPr="008E7D7B">
        <w:t>Main specifications of the controller unit are:</w:t>
      </w:r>
    </w:p>
    <w:p w:rsidR="008E7D7B" w:rsidRPr="009222E6" w:rsidRDefault="008E7D7B" w:rsidP="00BF2CC0">
      <w:pPr>
        <w:pStyle w:val="Textoindependiente"/>
        <w:numPr>
          <w:ilvl w:val="0"/>
          <w:numId w:val="2"/>
        </w:numPr>
        <w:spacing w:after="120"/>
      </w:pPr>
      <w:r w:rsidRPr="009222E6">
        <w:t>VHF band MHz radio transceiver</w:t>
      </w:r>
      <w:r w:rsidR="00973CE3">
        <w:t>;</w:t>
      </w:r>
    </w:p>
    <w:p w:rsidR="008E7D7B" w:rsidRPr="009222E6" w:rsidRDefault="008E7D7B" w:rsidP="00BF2CC0">
      <w:pPr>
        <w:pStyle w:val="Textoindependiente"/>
        <w:numPr>
          <w:ilvl w:val="0"/>
          <w:numId w:val="2"/>
        </w:numPr>
        <w:spacing w:after="120"/>
      </w:pPr>
      <w:r w:rsidRPr="009222E6">
        <w:t>Up to 16 wireless nodes management</w:t>
      </w:r>
      <w:r w:rsidR="00973CE3">
        <w:t>;</w:t>
      </w:r>
    </w:p>
    <w:p w:rsidR="008E7D7B" w:rsidRPr="009222E6" w:rsidRDefault="008E7D7B" w:rsidP="00BF2CC0">
      <w:pPr>
        <w:pStyle w:val="Textoindependiente"/>
        <w:numPr>
          <w:ilvl w:val="0"/>
          <w:numId w:val="2"/>
        </w:numPr>
        <w:spacing w:after="120"/>
      </w:pPr>
      <w:smartTag w:uri="urn:schemas-microsoft-com:office:smarttags" w:element="metricconverter">
        <w:smartTagPr>
          <w:attr w:name="ProductID" w:val="5.4”"/>
        </w:smartTagPr>
        <w:r w:rsidRPr="009222E6">
          <w:t>5.4”</w:t>
        </w:r>
      </w:smartTag>
      <w:r w:rsidRPr="009222E6">
        <w:t xml:space="preserve"> TFT graphic display and friendly user interface for real time data visualization</w:t>
      </w:r>
      <w:r w:rsidR="00973CE3">
        <w:t>;</w:t>
      </w:r>
    </w:p>
    <w:p w:rsidR="008E7D7B" w:rsidRPr="009222E6" w:rsidRDefault="008E7D7B" w:rsidP="00BF2CC0">
      <w:pPr>
        <w:pStyle w:val="Textoindependiente"/>
        <w:numPr>
          <w:ilvl w:val="0"/>
          <w:numId w:val="2"/>
        </w:numPr>
        <w:spacing w:after="120"/>
      </w:pPr>
      <w:r>
        <w:t xml:space="preserve">Configuration </w:t>
      </w:r>
      <w:r w:rsidRPr="009222E6">
        <w:t>parameters and data accessible both locally and remotely via Ethernet, Internet (built-in web server), MODBUS-TCP, etc.</w:t>
      </w:r>
      <w:r w:rsidR="00973CE3">
        <w:t>;</w:t>
      </w:r>
    </w:p>
    <w:p w:rsidR="008E7D7B" w:rsidRPr="009222E6" w:rsidRDefault="008E7D7B" w:rsidP="00BF2CC0">
      <w:pPr>
        <w:pStyle w:val="Textoindependiente"/>
        <w:numPr>
          <w:ilvl w:val="0"/>
          <w:numId w:val="2"/>
        </w:numPr>
        <w:spacing w:after="120"/>
      </w:pPr>
      <w:r w:rsidRPr="009222E6">
        <w:t>IP54 plastic-metallic enclosure</w:t>
      </w:r>
      <w:r w:rsidR="00973CE3">
        <w:t>;</w:t>
      </w:r>
    </w:p>
    <w:p w:rsidR="008E7D7B" w:rsidRDefault="008E7D7B" w:rsidP="00BF2CC0">
      <w:pPr>
        <w:pStyle w:val="Textoindependiente"/>
        <w:numPr>
          <w:ilvl w:val="0"/>
          <w:numId w:val="2"/>
        </w:numPr>
        <w:spacing w:after="120"/>
      </w:pPr>
      <w:r w:rsidRPr="009222E6">
        <w:t>Wide input voltage [9-24v] and low power consumption</w:t>
      </w:r>
      <w:r>
        <w:t>.</w:t>
      </w:r>
    </w:p>
    <w:p w:rsidR="008E7D7B" w:rsidRDefault="008E7D7B" w:rsidP="00620224">
      <w:pPr>
        <w:pStyle w:val="Textoindependiente"/>
        <w:spacing w:after="0"/>
      </w:pPr>
    </w:p>
    <w:p w:rsidR="008E7D7B" w:rsidRDefault="00620224" w:rsidP="00620224">
      <w:pPr>
        <w:pStyle w:val="Textoindependiente"/>
        <w:spacing w:after="0"/>
      </w:pPr>
      <w:r>
        <w:rPr>
          <w:noProof/>
          <w:lang w:val="es-ES" w:eastAsia="es-ES"/>
        </w:rPr>
        <w:drawing>
          <wp:anchor distT="0" distB="0" distL="114300" distR="114300" simplePos="0" relativeHeight="251676160" behindDoc="0" locked="0" layoutInCell="1" allowOverlap="1">
            <wp:simplePos x="0" y="0"/>
            <wp:positionH relativeFrom="column">
              <wp:posOffset>659765</wp:posOffset>
            </wp:positionH>
            <wp:positionV relativeFrom="paragraph">
              <wp:posOffset>990600</wp:posOffset>
            </wp:positionV>
            <wp:extent cx="5486400" cy="1847850"/>
            <wp:effectExtent l="0" t="0" r="0" b="0"/>
            <wp:wrapTopAndBottom/>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srcRect t="3000"/>
                    <a:stretch>
                      <a:fillRect/>
                    </a:stretch>
                  </pic:blipFill>
                  <pic:spPr bwMode="auto">
                    <a:xfrm>
                      <a:off x="0" y="0"/>
                      <a:ext cx="5486400" cy="1847850"/>
                    </a:xfrm>
                    <a:prstGeom prst="rect">
                      <a:avLst/>
                    </a:prstGeom>
                    <a:noFill/>
                  </pic:spPr>
                </pic:pic>
              </a:graphicData>
            </a:graphic>
          </wp:anchor>
        </w:drawing>
      </w:r>
      <w:r w:rsidRPr="00620224">
        <w:t xml:space="preserve">Figure 6 shows a sketch of a node, which can measure pore pressure, total pressure, relative humidity and temperature. Finally only five nodes were planned to be installed </w:t>
      </w:r>
      <w:r w:rsidR="00C572AA">
        <w:fldChar w:fldCharType="begin"/>
      </w:r>
      <w:r w:rsidR="00BE2D97">
        <w:instrText xml:space="preserve"> REF _Ref356562593 \h </w:instrText>
      </w:r>
      <w:r w:rsidR="00C572AA">
        <w:fldChar w:fldCharType="separate"/>
      </w:r>
      <w:r w:rsidR="00BE2D97">
        <w:t>[</w:t>
      </w:r>
      <w:r w:rsidR="00BE2D97">
        <w:rPr>
          <w:noProof/>
        </w:rPr>
        <w:t>1</w:t>
      </w:r>
      <w:r w:rsidR="00C572AA">
        <w:fldChar w:fldCharType="end"/>
      </w:r>
      <w:r w:rsidR="00BE2D97">
        <w:t>]</w:t>
      </w:r>
      <w:r w:rsidRPr="00620224">
        <w:t xml:space="preserve">, two of them to be installed in the bentonite to measure pore pressure, total pressure and relative humidity, whereas the other three nodes had to be placed </w:t>
      </w:r>
      <w:r w:rsidR="0024109D">
        <w:t>i</w:t>
      </w:r>
      <w:r w:rsidR="0024109D" w:rsidRPr="00620224">
        <w:t xml:space="preserve">n </w:t>
      </w:r>
      <w:r w:rsidRPr="00620224">
        <w:t>the rock and the shotcrete plug, measuring pore pressure only.</w:t>
      </w:r>
    </w:p>
    <w:p w:rsidR="00620224" w:rsidRDefault="00620224" w:rsidP="00620224">
      <w:pPr>
        <w:pStyle w:val="Figure"/>
      </w:pPr>
      <w:r>
        <w:t xml:space="preserve">Figure </w:t>
      </w:r>
      <w:fldSimple w:instr=" SEQ Figure \* ARABIC ">
        <w:r>
          <w:rPr>
            <w:noProof/>
          </w:rPr>
          <w:t>6</w:t>
        </w:r>
      </w:fldSimple>
      <w:r>
        <w:t xml:space="preserve">: </w:t>
      </w:r>
      <w:r w:rsidRPr="00620224">
        <w:t>Sketch of a HFW node</w:t>
      </w:r>
      <w:r w:rsidRPr="00A66BF5">
        <w:t>.</w:t>
      </w:r>
    </w:p>
    <w:p w:rsidR="00620224" w:rsidRDefault="00620224" w:rsidP="00620224">
      <w:pPr>
        <w:pStyle w:val="Ttulo4"/>
      </w:pPr>
      <w:r w:rsidRPr="00620224">
        <w:t>Boreholes drilling</w:t>
      </w:r>
      <w:r w:rsidRPr="008E7D7B">
        <w:t xml:space="preserve"> </w:t>
      </w:r>
    </w:p>
    <w:p w:rsidR="00620224" w:rsidRDefault="00620224" w:rsidP="00620224">
      <w:pPr>
        <w:pStyle w:val="Textoindependiente"/>
        <w:spacing w:after="0"/>
      </w:pPr>
    </w:p>
    <w:p w:rsidR="00620224" w:rsidRDefault="00620224" w:rsidP="00442760">
      <w:pPr>
        <w:pStyle w:val="Textoindependiente"/>
      </w:pPr>
      <w:r w:rsidRPr="00620224">
        <w:t xml:space="preserve">Five boreholes were drilled by the end of October 2011, four at the plug and one in the rock, to house the five foreseen nodes. The boreholes have an inner diameter of approximately 86 mm in </w:t>
      </w:r>
      <w:r w:rsidRPr="00620224">
        <w:lastRenderedPageBreak/>
        <w:t xml:space="preserve">order to house the HFW nodes, which are built within a plastic cylinder of 80 mm in diameter. The position of the different boreholes is consistent with the developed plans, which were slightly modified after “MoDeRn HFW Demonstrator Design Plan” due to operational reason and can be seen in </w:t>
      </w:r>
      <w:r w:rsidR="00C572AA">
        <w:fldChar w:fldCharType="begin"/>
      </w:r>
      <w:r>
        <w:instrText xml:space="preserve"> REF _Ref356814090 \h </w:instrText>
      </w:r>
      <w:r w:rsidR="00C572AA">
        <w:fldChar w:fldCharType="separate"/>
      </w:r>
      <w:r>
        <w:t xml:space="preserve">Figure </w:t>
      </w:r>
      <w:r>
        <w:rPr>
          <w:noProof/>
        </w:rPr>
        <w:t>7</w:t>
      </w:r>
      <w:r w:rsidR="00C572AA">
        <w:fldChar w:fldCharType="end"/>
      </w:r>
      <w:r w:rsidRPr="00620224">
        <w:t>.</w:t>
      </w:r>
    </w:p>
    <w:p w:rsidR="00620224" w:rsidRDefault="00620224" w:rsidP="00840522">
      <w:pPr>
        <w:pStyle w:val="Textoindependiente"/>
        <w:ind w:left="0"/>
        <w:jc w:val="center"/>
      </w:pPr>
      <w:r>
        <w:rPr>
          <w:noProof/>
          <w:lang w:val="es-ES" w:eastAsia="es-ES"/>
        </w:rPr>
        <w:drawing>
          <wp:inline distT="0" distB="0" distL="0" distR="0">
            <wp:extent cx="3771900" cy="3676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771900" cy="3676650"/>
                    </a:xfrm>
                    <a:prstGeom prst="rect">
                      <a:avLst/>
                    </a:prstGeom>
                    <a:noFill/>
                    <a:ln w="9525">
                      <a:noFill/>
                      <a:miter lim="800000"/>
                      <a:headEnd/>
                      <a:tailEnd/>
                    </a:ln>
                  </pic:spPr>
                </pic:pic>
              </a:graphicData>
            </a:graphic>
          </wp:inline>
        </w:drawing>
      </w:r>
    </w:p>
    <w:p w:rsidR="00620224" w:rsidRDefault="00620224" w:rsidP="00620224">
      <w:pPr>
        <w:pStyle w:val="Figure"/>
      </w:pPr>
      <w:bookmarkStart w:id="13" w:name="_Ref356814090"/>
      <w:r>
        <w:t xml:space="preserve">Figure </w:t>
      </w:r>
      <w:fldSimple w:instr=" SEQ Figure \* ARABIC ">
        <w:r>
          <w:rPr>
            <w:noProof/>
          </w:rPr>
          <w:t>7</w:t>
        </w:r>
      </w:fldSimple>
      <w:bookmarkEnd w:id="13"/>
      <w:r>
        <w:t xml:space="preserve">: </w:t>
      </w:r>
      <w:r w:rsidRPr="00620224">
        <w:t>Position of the five different boreholes</w:t>
      </w:r>
      <w:r w:rsidRPr="00A66BF5">
        <w:t>.</w:t>
      </w:r>
    </w:p>
    <w:p w:rsidR="00620224" w:rsidRDefault="00620224" w:rsidP="00620224">
      <w:pPr>
        <w:pStyle w:val="Textoindependiente"/>
      </w:pPr>
      <w:r>
        <w:t>A summary of the boreholes follows:</w:t>
      </w:r>
    </w:p>
    <w:p w:rsidR="00620224" w:rsidRDefault="00620224" w:rsidP="00BF2CC0">
      <w:pPr>
        <w:pStyle w:val="Textoindependiente"/>
        <w:numPr>
          <w:ilvl w:val="0"/>
          <w:numId w:val="3"/>
        </w:numPr>
      </w:pPr>
      <w:r>
        <w:t>MOD11.002 is the only sloped one, it begins by 1 metre in front of the plug and has a length of 4 metres within the rock floor.</w:t>
      </w:r>
    </w:p>
    <w:p w:rsidR="00620224" w:rsidRDefault="00620224" w:rsidP="00BF2CC0">
      <w:pPr>
        <w:pStyle w:val="Textoindependiente"/>
        <w:numPr>
          <w:ilvl w:val="0"/>
          <w:numId w:val="3"/>
        </w:numPr>
      </w:pPr>
      <w:r>
        <w:t>MOD11.001 and MOD11.003 are horizontal boreholes ending in shotcrete, about 3.6 metres long each.</w:t>
      </w:r>
    </w:p>
    <w:p w:rsidR="00620224" w:rsidRDefault="00620224" w:rsidP="00BF2CC0">
      <w:pPr>
        <w:pStyle w:val="Textoindependiente"/>
        <w:numPr>
          <w:ilvl w:val="0"/>
          <w:numId w:val="3"/>
        </w:numPr>
      </w:pPr>
      <w:r>
        <w:t>MOD11.004 and MOD11.005 are also horizontal but reaching the bentonite, with a length of slightly more than 4.0 metres each one.</w:t>
      </w:r>
    </w:p>
    <w:p w:rsidR="00064211" w:rsidRDefault="00064211" w:rsidP="00064211">
      <w:pPr>
        <w:pStyle w:val="Ttulo4"/>
      </w:pPr>
      <w:r w:rsidRPr="00064211">
        <w:t xml:space="preserve">Units installation and tests </w:t>
      </w:r>
    </w:p>
    <w:p w:rsidR="00620224" w:rsidRDefault="00620224" w:rsidP="00064211">
      <w:pPr>
        <w:pStyle w:val="Textoindependiente"/>
        <w:spacing w:after="0"/>
      </w:pPr>
    </w:p>
    <w:p w:rsidR="00064211" w:rsidRDefault="00064211" w:rsidP="00442760">
      <w:pPr>
        <w:pStyle w:val="Textoindependiente"/>
      </w:pPr>
      <w:r w:rsidRPr="00064211">
        <w:t xml:space="preserve">After the boreholes were finished, during the first week of November 2011, the HWF nodes were manually installed in them (see </w:t>
      </w:r>
      <w:r w:rsidR="00C572AA">
        <w:fldChar w:fldCharType="begin"/>
      </w:r>
      <w:r w:rsidR="001559A1">
        <w:instrText xml:space="preserve"> REF _Ref356814422 \h </w:instrText>
      </w:r>
      <w:r w:rsidR="00C572AA">
        <w:fldChar w:fldCharType="separate"/>
      </w:r>
      <w:r w:rsidR="001559A1">
        <w:t xml:space="preserve">Figure </w:t>
      </w:r>
      <w:r w:rsidR="001559A1">
        <w:rPr>
          <w:noProof/>
        </w:rPr>
        <w:t>8</w:t>
      </w:r>
      <w:r w:rsidR="00C572AA">
        <w:fldChar w:fldCharType="end"/>
      </w:r>
      <w:r w:rsidRPr="00064211">
        <w:t>) and several tests were performed to assess the viability of the system:</w:t>
      </w:r>
    </w:p>
    <w:p w:rsidR="001559A1" w:rsidRDefault="001559A1" w:rsidP="00840522">
      <w:pPr>
        <w:pStyle w:val="Textoindependiente"/>
        <w:ind w:left="0"/>
        <w:jc w:val="center"/>
      </w:pPr>
      <w:r>
        <w:rPr>
          <w:noProof/>
          <w:lang w:val="es-ES" w:eastAsia="es-ES"/>
        </w:rPr>
        <w:lastRenderedPageBreak/>
        <w:drawing>
          <wp:inline distT="0" distB="0" distL="0" distR="0">
            <wp:extent cx="2124075" cy="222885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124075" cy="2228850"/>
                    </a:xfrm>
                    <a:prstGeom prst="rect">
                      <a:avLst/>
                    </a:prstGeom>
                    <a:noFill/>
                    <a:ln w="9525">
                      <a:noFill/>
                      <a:miter lim="800000"/>
                      <a:headEnd/>
                      <a:tailEnd/>
                    </a:ln>
                  </pic:spPr>
                </pic:pic>
              </a:graphicData>
            </a:graphic>
          </wp:inline>
        </w:drawing>
      </w:r>
    </w:p>
    <w:p w:rsidR="001559A1" w:rsidRDefault="001559A1" w:rsidP="001559A1">
      <w:pPr>
        <w:pStyle w:val="Figure"/>
      </w:pPr>
      <w:bookmarkStart w:id="14" w:name="_Ref356814422"/>
      <w:r>
        <w:t xml:space="preserve">Figure </w:t>
      </w:r>
      <w:fldSimple w:instr=" SEQ Figure \* ARABIC ">
        <w:r>
          <w:rPr>
            <w:noProof/>
          </w:rPr>
          <w:t>8</w:t>
        </w:r>
      </w:fldSimple>
      <w:bookmarkEnd w:id="14"/>
      <w:r>
        <w:t xml:space="preserve">: </w:t>
      </w:r>
      <w:r w:rsidRPr="001559A1">
        <w:t>Detail of node installation</w:t>
      </w:r>
      <w:r w:rsidRPr="00A66BF5">
        <w:t>.</w:t>
      </w:r>
    </w:p>
    <w:p w:rsidR="001559A1" w:rsidRDefault="001559A1" w:rsidP="00BF2CC0">
      <w:pPr>
        <w:pStyle w:val="Textoindependiente"/>
        <w:numPr>
          <w:ilvl w:val="0"/>
          <w:numId w:val="3"/>
        </w:numPr>
        <w:spacing w:after="120"/>
        <w:ind w:left="1066" w:hanging="357"/>
      </w:pPr>
      <w:r>
        <w:t xml:space="preserve">A first set focused on transmission through plug performance (signals’ mapping). </w:t>
      </w:r>
    </w:p>
    <w:p w:rsidR="001559A1" w:rsidRDefault="001559A1" w:rsidP="00BF2CC0">
      <w:pPr>
        <w:pStyle w:val="Textoindependiente"/>
        <w:numPr>
          <w:ilvl w:val="0"/>
          <w:numId w:val="3"/>
        </w:numPr>
        <w:spacing w:after="120"/>
        <w:ind w:left="1066" w:hanging="357"/>
      </w:pPr>
      <w:r>
        <w:t xml:space="preserve">In the next step, a small sensor node network was established, including a receiver and a controller connected to the main DAS. The proper behaviour of intercommunication </w:t>
      </w:r>
      <w:r w:rsidR="0024109D">
        <w:t xml:space="preserve">between </w:t>
      </w:r>
      <w:r>
        <w:t>devices and data gathering was assessed.</w:t>
      </w:r>
    </w:p>
    <w:p w:rsidR="001559A1" w:rsidRDefault="001559A1" w:rsidP="00442760">
      <w:pPr>
        <w:pStyle w:val="Textoindependiente"/>
      </w:pPr>
      <w:r w:rsidRPr="001559A1">
        <w:t>The signals from the five HFW nodes (check layout in next section) are gathered at the open gallery in the reception unit and integrated, via the controller, into the existing AITEMIN data monitoring and control system (SCADA based).</w:t>
      </w:r>
    </w:p>
    <w:p w:rsidR="001559A1" w:rsidRDefault="001559A1" w:rsidP="001559A1">
      <w:pPr>
        <w:pStyle w:val="Ttulo4"/>
      </w:pPr>
      <w:r w:rsidRPr="001559A1">
        <w:t>Grouting of boreholes</w:t>
      </w:r>
      <w:r w:rsidRPr="00064211">
        <w:t xml:space="preserve"> </w:t>
      </w:r>
    </w:p>
    <w:p w:rsidR="001559A1" w:rsidRDefault="001559A1" w:rsidP="001559A1">
      <w:pPr>
        <w:pStyle w:val="Textoindependiente"/>
        <w:spacing w:after="0"/>
      </w:pPr>
    </w:p>
    <w:p w:rsidR="001559A1" w:rsidRDefault="001559A1" w:rsidP="00442760">
      <w:pPr>
        <w:pStyle w:val="Textoindependiente"/>
      </w:pPr>
      <w:r w:rsidRPr="001559A1">
        <w:t>As a final step, the boreholes housing the nodes were filled up with a concrete based filling grout, on March 2012. Data transmission performance was again checked after this final step and no</w:t>
      </w:r>
      <w:r w:rsidR="00C8268D">
        <w:t xml:space="preserve"> problems were </w:t>
      </w:r>
      <w:r w:rsidRPr="001559A1">
        <w:t>observed</w:t>
      </w:r>
      <w:r>
        <w:t>.</w:t>
      </w:r>
    </w:p>
    <w:p w:rsidR="001559A1" w:rsidRDefault="00840522" w:rsidP="00840522">
      <w:pPr>
        <w:pStyle w:val="Textoindependiente"/>
        <w:ind w:left="0"/>
        <w:jc w:val="center"/>
      </w:pPr>
      <w:r>
        <w:rPr>
          <w:noProof/>
          <w:lang w:val="es-ES" w:eastAsia="es-ES"/>
        </w:rPr>
        <w:drawing>
          <wp:inline distT="0" distB="0" distL="0" distR="0">
            <wp:extent cx="4229100" cy="3168650"/>
            <wp:effectExtent l="1905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
                    <a:srcRect/>
                    <a:stretch>
                      <a:fillRect/>
                    </a:stretch>
                  </pic:blipFill>
                  <pic:spPr bwMode="auto">
                    <a:xfrm>
                      <a:off x="0" y="0"/>
                      <a:ext cx="4229100" cy="3168650"/>
                    </a:xfrm>
                    <a:prstGeom prst="rect">
                      <a:avLst/>
                    </a:prstGeom>
                    <a:noFill/>
                  </pic:spPr>
                </pic:pic>
              </a:graphicData>
            </a:graphic>
          </wp:inline>
        </w:drawing>
      </w:r>
    </w:p>
    <w:p w:rsidR="001559A1" w:rsidRDefault="001559A1" w:rsidP="001559A1">
      <w:pPr>
        <w:pStyle w:val="Figure"/>
      </w:pPr>
      <w:r>
        <w:t xml:space="preserve">Figure </w:t>
      </w:r>
      <w:fldSimple w:instr=" SEQ Figure \* ARABIC ">
        <w:r>
          <w:rPr>
            <w:noProof/>
          </w:rPr>
          <w:t>9</w:t>
        </w:r>
      </w:fldSimple>
      <w:r>
        <w:t xml:space="preserve">: </w:t>
      </w:r>
      <w:r w:rsidRPr="001559A1">
        <w:t>Detail of node installation</w:t>
      </w:r>
      <w:r w:rsidRPr="00A66BF5">
        <w:t>.</w:t>
      </w:r>
    </w:p>
    <w:p w:rsidR="001559A1" w:rsidRDefault="001559A1" w:rsidP="00442760">
      <w:pPr>
        <w:pStyle w:val="Textoindependiente"/>
      </w:pPr>
    </w:p>
    <w:p w:rsidR="00840522" w:rsidRPr="00620224" w:rsidRDefault="00840522" w:rsidP="00840522">
      <w:pPr>
        <w:pStyle w:val="Ttulo3"/>
      </w:pPr>
      <w:bookmarkStart w:id="15" w:name="_Toc356817874"/>
      <w:r w:rsidRPr="00840522">
        <w:lastRenderedPageBreak/>
        <w:t>Final layout of the Monitoring System for the HFW Demonstrator</w:t>
      </w:r>
      <w:bookmarkEnd w:id="15"/>
      <w:r w:rsidRPr="00840522">
        <w:t xml:space="preserve"> </w:t>
      </w:r>
    </w:p>
    <w:p w:rsidR="00840522" w:rsidRDefault="00840522" w:rsidP="00840522">
      <w:pPr>
        <w:pStyle w:val="Textoindependiente"/>
        <w:spacing w:after="0"/>
      </w:pPr>
    </w:p>
    <w:p w:rsidR="00840522" w:rsidRDefault="00840522" w:rsidP="00840522">
      <w:pPr>
        <w:pStyle w:val="Textoindependiente"/>
        <w:spacing w:after="0"/>
      </w:pPr>
      <w:r w:rsidRPr="00840522">
        <w:t xml:space="preserve">The demonstration exercise comprised the installation of five HFW based sensing units. Two of them were installed in the bentonite buffer through boreholes drilled in the shotcrete plug. The parameters being measured in these units are: pore pressure, total pressure and water content (relative humidity) The remaining three sensing units were installed in the concrete plug and in the rock mass, two of them to measure pore pressure in the plug and the last one measures pore pressure in the rock around the bentonite buffer (below the plug). A scheme of the overall layout including the precedent instrumentation is shown on </w:t>
      </w:r>
      <w:r w:rsidR="00C572AA">
        <w:fldChar w:fldCharType="begin"/>
      </w:r>
      <w:r w:rsidR="00DA632C">
        <w:instrText xml:space="preserve"> REF _Ref356814926 \h </w:instrText>
      </w:r>
      <w:r w:rsidR="00C572AA">
        <w:fldChar w:fldCharType="separate"/>
      </w:r>
      <w:r w:rsidR="00DA632C">
        <w:t xml:space="preserve">Figure </w:t>
      </w:r>
      <w:r w:rsidR="00DA632C">
        <w:rPr>
          <w:noProof/>
        </w:rPr>
        <w:t>10</w:t>
      </w:r>
      <w:r w:rsidR="00C572AA">
        <w:fldChar w:fldCharType="end"/>
      </w:r>
      <w:r w:rsidR="00DA632C">
        <w:t>.</w:t>
      </w:r>
    </w:p>
    <w:p w:rsidR="00840522" w:rsidRDefault="00DA632C" w:rsidP="00840522">
      <w:pPr>
        <w:pStyle w:val="Textoindependiente"/>
        <w:spacing w:after="0"/>
      </w:pPr>
      <w:r>
        <w:rPr>
          <w:noProof/>
          <w:lang w:val="es-ES" w:eastAsia="es-ES"/>
        </w:rPr>
        <w:drawing>
          <wp:inline distT="0" distB="0" distL="0" distR="0">
            <wp:extent cx="5829300" cy="2609850"/>
            <wp:effectExtent l="19050" t="0" r="0" b="0"/>
            <wp:docPr id="17" name="Imagen 17" descr="General layout completo con sondeos Modern AS-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l layout completo con sondeos Modern AS-built"/>
                    <pic:cNvPicPr>
                      <a:picLocks noChangeAspect="1" noChangeArrowheads="1"/>
                    </pic:cNvPicPr>
                  </pic:nvPicPr>
                  <pic:blipFill>
                    <a:blip r:embed="rId21"/>
                    <a:srcRect/>
                    <a:stretch>
                      <a:fillRect/>
                    </a:stretch>
                  </pic:blipFill>
                  <pic:spPr bwMode="auto">
                    <a:xfrm>
                      <a:off x="0" y="0"/>
                      <a:ext cx="5829300" cy="2609850"/>
                    </a:xfrm>
                    <a:prstGeom prst="rect">
                      <a:avLst/>
                    </a:prstGeom>
                    <a:noFill/>
                    <a:ln w="9525">
                      <a:noFill/>
                      <a:miter lim="800000"/>
                      <a:headEnd/>
                      <a:tailEnd/>
                    </a:ln>
                  </pic:spPr>
                </pic:pic>
              </a:graphicData>
            </a:graphic>
          </wp:inline>
        </w:drawing>
      </w:r>
    </w:p>
    <w:p w:rsidR="00840522" w:rsidRDefault="00840522" w:rsidP="00B0665C">
      <w:pPr>
        <w:pStyle w:val="Figure"/>
        <w:spacing w:before="120"/>
      </w:pPr>
      <w:bookmarkStart w:id="16" w:name="_Ref356814926"/>
      <w:r>
        <w:t xml:space="preserve">Figure </w:t>
      </w:r>
      <w:fldSimple w:instr=" SEQ Figure \* ARABIC ">
        <w:r w:rsidR="00DA632C">
          <w:rPr>
            <w:noProof/>
          </w:rPr>
          <w:t>10</w:t>
        </w:r>
      </w:fldSimple>
      <w:bookmarkEnd w:id="16"/>
      <w:r>
        <w:t xml:space="preserve">: </w:t>
      </w:r>
      <w:r w:rsidRPr="00840522">
        <w:t>Layout of installed instrumentation (including HFW)</w:t>
      </w:r>
      <w:r w:rsidRPr="00A66BF5">
        <w:t>.</w:t>
      </w:r>
    </w:p>
    <w:p w:rsidR="00DA632C" w:rsidRDefault="00DA632C" w:rsidP="00B0665C">
      <w:pPr>
        <w:pStyle w:val="Textoindependiente"/>
        <w:spacing w:after="120"/>
      </w:pPr>
      <w:r w:rsidRPr="00DA632C">
        <w:t xml:space="preserve">Overall data trends of installed HFW sensors can be obtained and also compared to the other monitoring systems installed in and around the plug. </w:t>
      </w:r>
      <w:r w:rsidR="00C572AA">
        <w:fldChar w:fldCharType="begin"/>
      </w:r>
      <w:r w:rsidR="00B0665C">
        <w:instrText xml:space="preserve"> REF _Ref356815491 \h </w:instrText>
      </w:r>
      <w:r w:rsidR="00C572AA">
        <w:fldChar w:fldCharType="separate"/>
      </w:r>
      <w:r w:rsidR="00B0665C">
        <w:t xml:space="preserve">Figure </w:t>
      </w:r>
      <w:r w:rsidR="00B0665C">
        <w:rPr>
          <w:noProof/>
        </w:rPr>
        <w:t>11</w:t>
      </w:r>
      <w:r w:rsidR="00C572AA">
        <w:fldChar w:fldCharType="end"/>
      </w:r>
      <w:r w:rsidR="00B0665C">
        <w:t xml:space="preserve"> depicts</w:t>
      </w:r>
      <w:r w:rsidRPr="00DA632C">
        <w:t xml:space="preserve"> an example of the total pressure values gathered from the HFW nodes until April 2012</w:t>
      </w:r>
      <w:r>
        <w:t>.</w:t>
      </w:r>
    </w:p>
    <w:p w:rsidR="00DA632C" w:rsidRDefault="00DA632C" w:rsidP="00840522">
      <w:pPr>
        <w:pStyle w:val="Textoindependiente"/>
        <w:spacing w:after="0"/>
        <w:rPr>
          <w:noProof/>
          <w:lang w:val="es-ES" w:eastAsia="es-ES"/>
        </w:rPr>
      </w:pPr>
      <w:r w:rsidRPr="00D700F5">
        <w:rPr>
          <w:noProof/>
          <w:lang w:val="en-US" w:eastAsia="es-ES"/>
        </w:rPr>
        <w:t xml:space="preserve"> </w:t>
      </w:r>
      <w:r>
        <w:rPr>
          <w:noProof/>
          <w:lang w:val="es-ES" w:eastAsia="es-ES"/>
        </w:rPr>
        <w:drawing>
          <wp:inline distT="0" distB="0" distL="0" distR="0">
            <wp:extent cx="5572125" cy="3400425"/>
            <wp:effectExtent l="19050" t="0" r="9525" b="0"/>
            <wp:docPr id="1"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
                    <a:srcRect/>
                    <a:stretch>
                      <a:fillRect/>
                    </a:stretch>
                  </pic:blipFill>
                  <pic:spPr bwMode="auto">
                    <a:xfrm>
                      <a:off x="0" y="0"/>
                      <a:ext cx="5572125" cy="3400425"/>
                    </a:xfrm>
                    <a:prstGeom prst="rect">
                      <a:avLst/>
                    </a:prstGeom>
                    <a:noFill/>
                    <a:ln w="9525">
                      <a:noFill/>
                      <a:miter lim="800000"/>
                      <a:headEnd/>
                      <a:tailEnd/>
                    </a:ln>
                  </pic:spPr>
                </pic:pic>
              </a:graphicData>
            </a:graphic>
          </wp:inline>
        </w:drawing>
      </w:r>
    </w:p>
    <w:p w:rsidR="00DA632C" w:rsidRDefault="00DA632C" w:rsidP="00B0665C">
      <w:pPr>
        <w:pStyle w:val="Figure"/>
        <w:spacing w:before="120" w:after="0"/>
      </w:pPr>
      <w:bookmarkStart w:id="17" w:name="_Ref356815491"/>
      <w:r>
        <w:t xml:space="preserve">Figure </w:t>
      </w:r>
      <w:fldSimple w:instr=" SEQ Figure \* ARABIC ">
        <w:r w:rsidR="00B0665C">
          <w:rPr>
            <w:noProof/>
          </w:rPr>
          <w:t>11</w:t>
        </w:r>
      </w:fldSimple>
      <w:bookmarkEnd w:id="17"/>
      <w:r>
        <w:t xml:space="preserve">: </w:t>
      </w:r>
      <w:r w:rsidR="00B0665C" w:rsidRPr="00B0665C">
        <w:t>Example of data gathered from HFW nodes</w:t>
      </w:r>
      <w:r w:rsidRPr="00A66BF5">
        <w:t>.</w:t>
      </w:r>
    </w:p>
    <w:p w:rsidR="00DA632C" w:rsidRDefault="00DA632C" w:rsidP="00840522">
      <w:pPr>
        <w:pStyle w:val="Textoindependiente"/>
        <w:spacing w:after="0"/>
      </w:pPr>
    </w:p>
    <w:p w:rsidR="009203BF" w:rsidRPr="00620224" w:rsidRDefault="009203BF" w:rsidP="009203BF">
      <w:pPr>
        <w:pStyle w:val="Ttulo3"/>
      </w:pPr>
      <w:bookmarkStart w:id="18" w:name="_Toc356817875"/>
      <w:r w:rsidRPr="009203BF">
        <w:lastRenderedPageBreak/>
        <w:t>Evaluation of HFW system performance</w:t>
      </w:r>
      <w:bookmarkEnd w:id="18"/>
      <w:r w:rsidRPr="009203BF">
        <w:t xml:space="preserve"> </w:t>
      </w:r>
    </w:p>
    <w:p w:rsidR="00DA632C" w:rsidRDefault="00DA632C" w:rsidP="00840522">
      <w:pPr>
        <w:pStyle w:val="Textoindependiente"/>
        <w:spacing w:after="0"/>
      </w:pPr>
    </w:p>
    <w:p w:rsidR="009203BF" w:rsidRPr="0078471F" w:rsidRDefault="009203BF" w:rsidP="009203BF">
      <w:pPr>
        <w:spacing w:after="120"/>
        <w:ind w:left="709"/>
        <w:rPr>
          <w:lang w:val="en-US"/>
        </w:rPr>
      </w:pPr>
      <w:r w:rsidRPr="0078471F">
        <w:rPr>
          <w:lang w:val="en-US"/>
        </w:rPr>
        <w:t>The up-to-date performing of the HFW system can be sum</w:t>
      </w:r>
      <w:r>
        <w:rPr>
          <w:lang w:val="en-US"/>
        </w:rPr>
        <w:t>marized in the following points:</w:t>
      </w:r>
    </w:p>
    <w:p w:rsidR="009203BF" w:rsidRPr="009203BF" w:rsidRDefault="009203BF" w:rsidP="00BF2CC0">
      <w:pPr>
        <w:pStyle w:val="Textoindependiente"/>
        <w:numPr>
          <w:ilvl w:val="0"/>
          <w:numId w:val="3"/>
        </w:numPr>
        <w:spacing w:after="120"/>
        <w:ind w:left="1066" w:hanging="357"/>
      </w:pPr>
      <w:r w:rsidRPr="009203BF">
        <w:t>All nodes installed are transmitting successfully.</w:t>
      </w:r>
    </w:p>
    <w:p w:rsidR="009203BF" w:rsidRPr="009203BF" w:rsidRDefault="009203BF" w:rsidP="00BF2CC0">
      <w:pPr>
        <w:pStyle w:val="Textoindependiente"/>
        <w:numPr>
          <w:ilvl w:val="0"/>
          <w:numId w:val="3"/>
        </w:numPr>
        <w:spacing w:after="120"/>
        <w:ind w:left="1066" w:hanging="357"/>
      </w:pPr>
      <w:r w:rsidRPr="009203BF">
        <w:t>Data is being collected and stored correctly.</w:t>
      </w:r>
    </w:p>
    <w:p w:rsidR="009203BF" w:rsidRPr="009203BF" w:rsidRDefault="009203BF" w:rsidP="00BF2CC0">
      <w:pPr>
        <w:pStyle w:val="Textoindependiente"/>
        <w:numPr>
          <w:ilvl w:val="0"/>
          <w:numId w:val="3"/>
        </w:numPr>
        <w:spacing w:after="120"/>
        <w:ind w:left="1066" w:hanging="357"/>
      </w:pPr>
      <w:r w:rsidRPr="009203BF">
        <w:t>Bentonite is already pressing the HFW nodes.</w:t>
      </w:r>
    </w:p>
    <w:p w:rsidR="009203BF" w:rsidRPr="009203BF" w:rsidRDefault="009203BF" w:rsidP="00BF2CC0">
      <w:pPr>
        <w:pStyle w:val="Textoindependiente"/>
        <w:numPr>
          <w:ilvl w:val="0"/>
          <w:numId w:val="3"/>
        </w:numPr>
        <w:spacing w:after="120"/>
        <w:ind w:left="1066" w:hanging="357"/>
      </w:pPr>
      <w:r w:rsidRPr="009203BF">
        <w:t>Sealing of boreholes has not significantly affected signals’ transmission.</w:t>
      </w:r>
    </w:p>
    <w:p w:rsidR="009203BF" w:rsidRPr="0078471F" w:rsidRDefault="00C8268D" w:rsidP="009203BF">
      <w:pPr>
        <w:rPr>
          <w:lang w:val="en-US"/>
        </w:rPr>
      </w:pPr>
      <w:r>
        <w:t xml:space="preserve">It would be appropriate to extend the monitoring time beyond the duration of the </w:t>
      </w:r>
      <w:proofErr w:type="spellStart"/>
      <w:r>
        <w:t>MoDeRn</w:t>
      </w:r>
      <w:proofErr w:type="spellEnd"/>
      <w:r>
        <w:t xml:space="preserve"> Project to assess that the HFW system can continue to perform over long periods of time</w:t>
      </w:r>
      <w:r w:rsidR="009203BF">
        <w:rPr>
          <w:lang w:val="en-US"/>
        </w:rPr>
        <w:t>.</w:t>
      </w:r>
    </w:p>
    <w:p w:rsidR="00DA632C" w:rsidRPr="004A41E2" w:rsidRDefault="00DA632C" w:rsidP="00840522">
      <w:pPr>
        <w:pStyle w:val="Textoindependiente"/>
        <w:spacing w:after="0"/>
      </w:pPr>
    </w:p>
    <w:p w:rsidR="00106FD4" w:rsidRDefault="009203BF" w:rsidP="00620224">
      <w:pPr>
        <w:pStyle w:val="Ttulo2"/>
        <w:numPr>
          <w:ilvl w:val="1"/>
          <w:numId w:val="1"/>
        </w:numPr>
      </w:pPr>
      <w:bookmarkStart w:id="19" w:name="_Toc356817876"/>
      <w:r>
        <w:t>Conclusions</w:t>
      </w:r>
      <w:bookmarkEnd w:id="19"/>
      <w:r w:rsidR="00343A6D">
        <w:t xml:space="preserve"> </w:t>
      </w:r>
    </w:p>
    <w:p w:rsidR="009203BF" w:rsidRDefault="009203BF" w:rsidP="009203BF">
      <w:pPr>
        <w:spacing w:after="120"/>
        <w:ind w:left="709"/>
        <w:rPr>
          <w:lang w:val="en-US"/>
        </w:rPr>
      </w:pPr>
      <w:r w:rsidRPr="0045526E">
        <w:rPr>
          <w:lang w:val="en-US"/>
        </w:rPr>
        <w:t>The following</w:t>
      </w:r>
      <w:r>
        <w:rPr>
          <w:lang w:val="en-US"/>
        </w:rPr>
        <w:t xml:space="preserve"> conclusions</w:t>
      </w:r>
      <w:r w:rsidRPr="0045526E">
        <w:rPr>
          <w:lang w:val="en-US"/>
        </w:rPr>
        <w:t xml:space="preserve"> </w:t>
      </w:r>
      <w:r>
        <w:rPr>
          <w:lang w:val="en-US"/>
        </w:rPr>
        <w:t>can</w:t>
      </w:r>
      <w:r w:rsidRPr="0045526E">
        <w:rPr>
          <w:lang w:val="en-US"/>
        </w:rPr>
        <w:t xml:space="preserve"> be </w:t>
      </w:r>
      <w:r>
        <w:rPr>
          <w:lang w:val="en-US"/>
        </w:rPr>
        <w:t>extracted from the behavior of the system so far:</w:t>
      </w:r>
    </w:p>
    <w:p w:rsidR="009203BF" w:rsidRDefault="009203BF" w:rsidP="00BF2CC0">
      <w:pPr>
        <w:pStyle w:val="Textoindependiente"/>
        <w:numPr>
          <w:ilvl w:val="0"/>
          <w:numId w:val="3"/>
        </w:numPr>
        <w:spacing w:after="120"/>
        <w:ind w:left="1066" w:hanging="357"/>
      </w:pPr>
      <w:r>
        <w:t>The HFW network system installation is quick and easier than a wired one.</w:t>
      </w:r>
    </w:p>
    <w:p w:rsidR="009203BF" w:rsidRDefault="009203BF" w:rsidP="00BF2CC0">
      <w:pPr>
        <w:pStyle w:val="Textoindependiente"/>
        <w:numPr>
          <w:ilvl w:val="0"/>
          <w:numId w:val="3"/>
        </w:numPr>
        <w:spacing w:after="120"/>
        <w:ind w:left="1066" w:hanging="357"/>
      </w:pPr>
      <w:r>
        <w:t xml:space="preserve">It is also easily integrated in proven acquisition systems and/or </w:t>
      </w:r>
      <w:proofErr w:type="spellStart"/>
      <w:r>
        <w:t>softwares</w:t>
      </w:r>
      <w:proofErr w:type="spellEnd"/>
      <w:r>
        <w:t>.</w:t>
      </w:r>
    </w:p>
    <w:p w:rsidR="009203BF" w:rsidRDefault="009203BF" w:rsidP="00BF2CC0">
      <w:pPr>
        <w:pStyle w:val="Textoindependiente"/>
        <w:numPr>
          <w:ilvl w:val="0"/>
          <w:numId w:val="3"/>
        </w:numPr>
        <w:spacing w:after="120"/>
        <w:ind w:left="1066" w:hanging="357"/>
      </w:pPr>
      <w:r>
        <w:t xml:space="preserve">The system </w:t>
      </w:r>
      <w:r w:rsidR="007B3DE4">
        <w:t>performance</w:t>
      </w:r>
      <w:r>
        <w:t>/communication capability when installed within a realistic environment (concrete plug) is appropriate.</w:t>
      </w:r>
    </w:p>
    <w:p w:rsidR="009203BF" w:rsidRDefault="009203BF" w:rsidP="00BF2CC0">
      <w:pPr>
        <w:pStyle w:val="Textoindependiente"/>
        <w:numPr>
          <w:ilvl w:val="0"/>
          <w:numId w:val="3"/>
        </w:numPr>
        <w:spacing w:after="120"/>
        <w:ind w:left="1066" w:hanging="357"/>
      </w:pPr>
      <w:r>
        <w:t>The sensing nodes are able to integrate a range of sensors so that different physical effects can be measured in the same emplacement.</w:t>
      </w:r>
    </w:p>
    <w:p w:rsidR="009203BF" w:rsidRDefault="009203BF" w:rsidP="00BF2CC0">
      <w:pPr>
        <w:pStyle w:val="Textoindependiente"/>
        <w:numPr>
          <w:ilvl w:val="0"/>
          <w:numId w:val="3"/>
        </w:numPr>
        <w:spacing w:after="120"/>
        <w:ind w:left="1066" w:hanging="357"/>
      </w:pPr>
      <w:r>
        <w:t xml:space="preserve">Durability of the system performance seems good but needs to be assessed </w:t>
      </w:r>
      <w:r w:rsidR="007B3DE4">
        <w:t xml:space="preserve">over </w:t>
      </w:r>
      <w:r>
        <w:t>longer time periods.</w:t>
      </w:r>
    </w:p>
    <w:p w:rsidR="009203BF" w:rsidRDefault="009203BF" w:rsidP="007566DC"/>
    <w:p w:rsidR="0002549D" w:rsidRDefault="0002549D" w:rsidP="009203BF"/>
    <w:p w:rsidR="00631245" w:rsidRDefault="00631245" w:rsidP="00702D6E">
      <w:pPr>
        <w:rPr>
          <w:i/>
        </w:rPr>
      </w:pPr>
    </w:p>
    <w:p w:rsid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Pr="00631245" w:rsidRDefault="00631245" w:rsidP="00631245"/>
    <w:p w:rsidR="00631245" w:rsidRDefault="00631245" w:rsidP="00631245"/>
    <w:p w:rsidR="00631245" w:rsidRPr="00631245" w:rsidRDefault="00631245" w:rsidP="00631245"/>
    <w:p w:rsidR="00631245" w:rsidRDefault="00631245" w:rsidP="00631245"/>
    <w:p w:rsidR="00631245" w:rsidRDefault="00631245" w:rsidP="00631245"/>
    <w:p w:rsidR="00631245" w:rsidRDefault="00631245" w:rsidP="00620224">
      <w:pPr>
        <w:pStyle w:val="Ttulo1"/>
        <w:numPr>
          <w:ilvl w:val="0"/>
          <w:numId w:val="1"/>
        </w:numPr>
      </w:pPr>
      <w:bookmarkStart w:id="20" w:name="_Toc356817877"/>
      <w:r>
        <w:lastRenderedPageBreak/>
        <w:t>References</w:t>
      </w:r>
      <w:bookmarkEnd w:id="20"/>
    </w:p>
    <w:p w:rsidR="00631245" w:rsidRDefault="00631245" w:rsidP="00631245">
      <w:pPr>
        <w:ind w:left="0"/>
      </w:pPr>
    </w:p>
    <w:p w:rsidR="00631245" w:rsidRDefault="00631245" w:rsidP="00631245">
      <w:pPr>
        <w:ind w:left="1418" w:hanging="709"/>
      </w:pPr>
      <w:bookmarkStart w:id="21" w:name="_Ref356562593"/>
      <w:r>
        <w:t>[</w:t>
      </w:r>
      <w:fldSimple w:instr=" SEQ Reference \* ARABIC ">
        <w:r>
          <w:rPr>
            <w:noProof/>
          </w:rPr>
          <w:t>1</w:t>
        </w:r>
      </w:fldSimple>
      <w:bookmarkEnd w:id="21"/>
      <w:r>
        <w:t>]</w:t>
      </w:r>
      <w:r>
        <w:tab/>
      </w:r>
      <w:r w:rsidRPr="00631245">
        <w:t>Bárcena, I. et al. MODERN HFW Dem</w:t>
      </w:r>
      <w:r>
        <w:t>onstrator Design Plan version 1.</w:t>
      </w:r>
      <w:r w:rsidRPr="00631245">
        <w:t xml:space="preserve"> May 2011</w:t>
      </w:r>
      <w:r>
        <w:t>.</w:t>
      </w:r>
    </w:p>
    <w:p w:rsidR="001A0708" w:rsidRDefault="001A0708" w:rsidP="00631245">
      <w:pPr>
        <w:ind w:left="1418" w:hanging="709"/>
      </w:pPr>
    </w:p>
    <w:p w:rsidR="001A0708" w:rsidRDefault="001A0708" w:rsidP="001A0708">
      <w:pPr>
        <w:ind w:left="1418" w:hanging="709"/>
      </w:pPr>
      <w:bookmarkStart w:id="22" w:name="_Ref372281285"/>
      <w:r>
        <w:t>[</w:t>
      </w:r>
      <w:r w:rsidR="00C572AA">
        <w:fldChar w:fldCharType="begin"/>
      </w:r>
      <w:r>
        <w:instrText xml:space="preserve"> SEQ Reference \* ARABIC </w:instrText>
      </w:r>
      <w:r w:rsidR="00C572AA">
        <w:fldChar w:fldCharType="separate"/>
      </w:r>
      <w:r>
        <w:rPr>
          <w:noProof/>
        </w:rPr>
        <w:t>2</w:t>
      </w:r>
      <w:r w:rsidR="00C572AA">
        <w:fldChar w:fldCharType="end"/>
      </w:r>
      <w:bookmarkEnd w:id="22"/>
      <w:r>
        <w:t>]</w:t>
      </w:r>
      <w:r>
        <w:tab/>
      </w:r>
      <w:proofErr w:type="spellStart"/>
      <w:r>
        <w:t>MoDeRn</w:t>
      </w:r>
      <w:proofErr w:type="spellEnd"/>
      <w:r>
        <w:t xml:space="preserve"> ‘Development Report of Monitoring Technology’, </w:t>
      </w:r>
      <w:proofErr w:type="spellStart"/>
      <w:r>
        <w:t>MoDeRn</w:t>
      </w:r>
      <w:proofErr w:type="spellEnd"/>
      <w:r>
        <w:t xml:space="preserve"> Deliverable D2.3.1, 2013.</w:t>
      </w:r>
    </w:p>
    <w:p w:rsidR="001A0708" w:rsidRDefault="001A0708" w:rsidP="00631245">
      <w:pPr>
        <w:ind w:left="1418" w:hanging="709"/>
      </w:pPr>
    </w:p>
    <w:p w:rsidR="00A81CA8" w:rsidRDefault="00A81CA8" w:rsidP="00A81CA8">
      <w:pPr>
        <w:ind w:left="1418" w:hanging="709"/>
      </w:pPr>
      <w:bookmarkStart w:id="23" w:name="_Ref356563554"/>
      <w:r>
        <w:t>[</w:t>
      </w:r>
      <w:fldSimple w:instr=" SEQ Reference \* ARABIC ">
        <w:r w:rsidR="001A0708">
          <w:rPr>
            <w:noProof/>
          </w:rPr>
          <w:t>3</w:t>
        </w:r>
      </w:fldSimple>
      <w:bookmarkEnd w:id="23"/>
      <w:r>
        <w:t>]</w:t>
      </w:r>
      <w:r>
        <w:tab/>
      </w:r>
      <w:proofErr w:type="spellStart"/>
      <w:r>
        <w:t>Grimsel</w:t>
      </w:r>
      <w:proofErr w:type="spellEnd"/>
      <w:r>
        <w:t xml:space="preserve"> Test Site website: </w:t>
      </w:r>
      <w:hyperlink r:id="rId23" w:history="1">
        <w:r w:rsidRPr="0028498F">
          <w:rPr>
            <w:rStyle w:val="Hipervnculo"/>
          </w:rPr>
          <w:t>www.grimsel.com</w:t>
        </w:r>
      </w:hyperlink>
    </w:p>
    <w:p w:rsidR="00A81CA8" w:rsidRDefault="00A81CA8" w:rsidP="00631245">
      <w:pPr>
        <w:ind w:left="1418" w:hanging="709"/>
      </w:pPr>
    </w:p>
    <w:p w:rsidR="00A81CA8" w:rsidRDefault="007B3DE4" w:rsidP="00631245">
      <w:pPr>
        <w:ind w:left="1418" w:hanging="709"/>
      </w:pPr>
      <w:r>
        <w:t>[</w:t>
      </w:r>
      <w:r w:rsidR="00C572AA">
        <w:fldChar w:fldCharType="begin"/>
      </w:r>
      <w:r w:rsidR="001A0708">
        <w:instrText xml:space="preserve"> SEQ Reference \* ARABIC </w:instrText>
      </w:r>
      <w:r w:rsidR="00C572AA">
        <w:fldChar w:fldCharType="separate"/>
      </w:r>
      <w:r w:rsidR="001A0708">
        <w:rPr>
          <w:noProof/>
        </w:rPr>
        <w:t>4</w:t>
      </w:r>
      <w:r w:rsidR="00C572AA">
        <w:fldChar w:fldCharType="end"/>
      </w:r>
      <w:r>
        <w:t>]</w:t>
      </w:r>
      <w:r>
        <w:tab/>
      </w:r>
      <w:proofErr w:type="spellStart"/>
      <w:r>
        <w:t>MoDeRn</w:t>
      </w:r>
      <w:proofErr w:type="spellEnd"/>
      <w:r>
        <w:t xml:space="preserve"> ‘Seismic </w:t>
      </w:r>
      <w:proofErr w:type="spellStart"/>
      <w:r>
        <w:t>Tomography</w:t>
      </w:r>
      <w:proofErr w:type="spellEnd"/>
      <w:r>
        <w:t xml:space="preserve"> at Grimsel Test Site’, MoDeRn Deliverable D3.2.1, 2012.</w:t>
      </w:r>
    </w:p>
    <w:p w:rsidR="007B3DE4" w:rsidRDefault="007B3DE4" w:rsidP="00631245">
      <w:pPr>
        <w:ind w:left="1418" w:hanging="709"/>
      </w:pPr>
    </w:p>
    <w:sectPr w:rsidR="007B3DE4" w:rsidSect="0067780C">
      <w:footerReference w:type="default" r:id="rId24"/>
      <w:footerReference w:type="first" r:id="rId25"/>
      <w:pgSz w:w="11906" w:h="16838" w:code="9"/>
      <w:pgMar w:top="1418" w:right="992" w:bottom="992"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722" w:rsidRDefault="00721722">
      <w:r>
        <w:separator/>
      </w:r>
    </w:p>
    <w:p w:rsidR="00721722" w:rsidRDefault="00721722"/>
  </w:endnote>
  <w:endnote w:type="continuationSeparator" w:id="0">
    <w:p w:rsidR="00721722" w:rsidRDefault="00721722">
      <w:r>
        <w:continuationSeparator/>
      </w:r>
    </w:p>
    <w:p w:rsidR="00721722" w:rsidRDefault="0072172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New Roman Gras">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E2" w:rsidRDefault="004A41E2">
    <w:pPr>
      <w:pStyle w:val="Piedepgina"/>
      <w:tabs>
        <w:tab w:val="clear" w:pos="9072"/>
        <w:tab w:val="right" w:pos="9900"/>
      </w:tabs>
      <w:ind w:left="220"/>
    </w:pPr>
    <w:r>
      <w:t>MoDeRn_</w:t>
    </w:r>
    <w:r w:rsidR="00CE45AC">
      <w:t>D</w:t>
    </w:r>
    <w:r>
      <w:t>-</w:t>
    </w:r>
    <w:r w:rsidR="00CE45AC">
      <w:t>3.3.1</w:t>
    </w:r>
    <w:r>
      <w:t>_</w:t>
    </w:r>
    <w:r w:rsidR="00CE45AC">
      <w:t>Wireless sensor network demonstrator report_</w:t>
    </w:r>
    <w:r>
      <w:t>v0d</w:t>
    </w:r>
    <w:r w:rsidR="00CE45AC">
      <w:t>1</w:t>
    </w:r>
    <w:r>
      <w:t xml:space="preserve">         </w:t>
    </w:r>
    <w:r>
      <w:tab/>
    </w:r>
    <w:fldSimple w:instr=" PAGE   \* MERGEFORMAT ">
      <w:r w:rsidR="00D06E89">
        <w:rPr>
          <w:noProof/>
        </w:rPr>
        <w:t>3</w:t>
      </w:r>
    </w:fldSimple>
  </w:p>
  <w:p w:rsidR="004A41E2" w:rsidRDefault="004A41E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E2" w:rsidRDefault="004A41E2" w:rsidP="00994F90">
    <w:pPr>
      <w:pStyle w:val="Piedepgina"/>
      <w:tabs>
        <w:tab w:val="clear" w:pos="4536"/>
        <w:tab w:val="center" w:pos="10065"/>
      </w:tabs>
      <w:ind w:left="0"/>
      <w:jc w:val="center"/>
    </w:pPr>
    <w:r>
      <w:rPr>
        <w:noProof/>
        <w:lang w:val="es-ES" w:eastAsia="es-ES"/>
      </w:rPr>
      <w:drawing>
        <wp:anchor distT="0" distB="0" distL="114300" distR="114300" simplePos="0" relativeHeight="251660288" behindDoc="0" locked="0" layoutInCell="1" allowOverlap="1">
          <wp:simplePos x="0" y="0"/>
          <wp:positionH relativeFrom="column">
            <wp:posOffset>5328920</wp:posOffset>
          </wp:positionH>
          <wp:positionV relativeFrom="paragraph">
            <wp:posOffset>-226060</wp:posOffset>
          </wp:positionV>
          <wp:extent cx="752475" cy="676275"/>
          <wp:effectExtent l="19050" t="0" r="952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752475" cy="676275"/>
                  </a:xfrm>
                  <a:prstGeom prst="rect">
                    <a:avLst/>
                  </a:prstGeom>
                  <a:noFill/>
                  <a:ln w="9525">
                    <a:noFill/>
                    <a:miter lim="800000"/>
                    <a:headEnd/>
                    <a:tailEnd/>
                  </a:ln>
                </pic:spPr>
              </pic:pic>
            </a:graphicData>
          </a:graphic>
        </wp:anchor>
      </w:drawing>
    </w:r>
    <w:r>
      <w:rPr>
        <w:b/>
        <w:noProof/>
        <w:lang w:val="es-ES" w:eastAsia="es-ES"/>
      </w:rPr>
      <w:t xml:space="preserve">                                                               </w:t>
    </w:r>
    <w:r w:rsidRPr="00994F90">
      <w:rPr>
        <w:b/>
        <w:noProof/>
        <w:lang w:val="es-ES" w:eastAsia="es-ES"/>
      </w:rPr>
      <w:t>MoDeRn</w:t>
    </w:r>
    <w:r>
      <w:rPr>
        <w:b/>
        <w:noProof/>
        <w:lang w:val="es-ES" w:eastAsia="es-ES"/>
      </w:rPr>
      <w:tab/>
    </w:r>
    <w:r w:rsidR="00C572AA">
      <w:rPr>
        <w:noProof/>
        <w:lang w:val="es-ES" w:eastAsia="es-ES"/>
      </w:rPr>
      <w:pict>
        <v:shapetype id="_x0000_t202" coordsize="21600,21600" o:spt="202" path="m,l,21600r21600,l21600,xe">
          <v:stroke joinstyle="miter"/>
          <v:path gradientshapeok="t" o:connecttype="rect"/>
        </v:shapetype>
        <v:shape id="Text Box 3" o:spid="_x0000_s3073" type="#_x0000_t202" style="position:absolute;left:0;text-align:left;margin-left:430.6pt;margin-top:-727.05pt;width:81.75pt;height:63.3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pIgwIAABE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" stroked="f">
          <v:textbox style="mso-next-textbox:#Text Box 3">
            <w:txbxContent>
              <w:p w:rsidR="004A41E2" w:rsidRDefault="004A41E2" w:rsidP="00994F90">
                <w:pPr>
                  <w:ind w:left="0"/>
                </w:pPr>
                <w:r>
                  <w:rPr>
                    <w:noProof/>
                    <w:lang w:val="es-ES" w:eastAsia="es-ES"/>
                  </w:rPr>
                  <w:drawing>
                    <wp:inline distT="0" distB="0" distL="0" distR="0">
                      <wp:extent cx="752475" cy="676275"/>
                      <wp:effectExtent l="19050" t="0" r="9525" b="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752475" cy="676275"/>
                              </a:xfrm>
                              <a:prstGeom prst="rect">
                                <a:avLst/>
                              </a:prstGeom>
                              <a:noFill/>
                              <a:ln w="9525">
                                <a:noFill/>
                                <a:miter lim="800000"/>
                                <a:headEnd/>
                                <a:tailEnd/>
                              </a:ln>
                            </pic:spPr>
                          </pic:pic>
                        </a:graphicData>
                      </a:graphic>
                    </wp:inline>
                  </w:drawing>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722" w:rsidRDefault="00721722">
      <w:r>
        <w:separator/>
      </w:r>
    </w:p>
    <w:p w:rsidR="00721722" w:rsidRDefault="00721722"/>
  </w:footnote>
  <w:footnote w:type="continuationSeparator" w:id="0">
    <w:p w:rsidR="00721722" w:rsidRDefault="00721722">
      <w:r>
        <w:continuationSeparator/>
      </w:r>
    </w:p>
    <w:p w:rsidR="00721722" w:rsidRDefault="0072172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852AA"/>
    <w:multiLevelType w:val="hybridMultilevel"/>
    <w:tmpl w:val="A60A4746"/>
    <w:lvl w:ilvl="0" w:tplc="EB20EBFC">
      <w:start w:val="6"/>
      <w:numFmt w:val="bullet"/>
      <w:lvlText w:val="-"/>
      <w:lvlJc w:val="left"/>
      <w:pPr>
        <w:ind w:left="1069" w:hanging="360"/>
      </w:pPr>
      <w:rPr>
        <w:rFonts w:ascii="Times New Roman" w:eastAsia="Cambria"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
    <w:nsid w:val="20CE2739"/>
    <w:multiLevelType w:val="hybridMultilevel"/>
    <w:tmpl w:val="0DE698B0"/>
    <w:name w:val="Outline"/>
    <w:lvl w:ilvl="0" w:tplc="6360C0C0">
      <w:start w:val="1"/>
      <w:numFmt w:val="bullet"/>
      <w:lvlText w:val=""/>
      <w:lvlJc w:val="left"/>
      <w:pPr>
        <w:tabs>
          <w:tab w:val="num" w:pos="1066"/>
        </w:tabs>
        <w:ind w:left="1066" w:hanging="360"/>
      </w:pPr>
      <w:rPr>
        <w:rFonts w:ascii="Symbol" w:hAnsi="Symbol" w:hint="default"/>
      </w:rPr>
    </w:lvl>
    <w:lvl w:ilvl="1" w:tplc="1C50A670">
      <w:start w:val="1"/>
      <w:numFmt w:val="bullet"/>
      <w:lvlText w:val="o"/>
      <w:lvlJc w:val="left"/>
      <w:pPr>
        <w:tabs>
          <w:tab w:val="num" w:pos="1786"/>
        </w:tabs>
        <w:ind w:left="1786" w:hanging="360"/>
      </w:pPr>
      <w:rPr>
        <w:rFonts w:ascii="Courier New" w:hAnsi="Courier New" w:hint="default"/>
      </w:rPr>
    </w:lvl>
    <w:lvl w:ilvl="2" w:tplc="A4A6F796" w:tentative="1">
      <w:start w:val="1"/>
      <w:numFmt w:val="bullet"/>
      <w:lvlText w:val=""/>
      <w:lvlJc w:val="left"/>
      <w:pPr>
        <w:tabs>
          <w:tab w:val="num" w:pos="2506"/>
        </w:tabs>
        <w:ind w:left="2506" w:hanging="360"/>
      </w:pPr>
      <w:rPr>
        <w:rFonts w:ascii="Wingdings" w:hAnsi="Wingdings" w:hint="default"/>
      </w:rPr>
    </w:lvl>
    <w:lvl w:ilvl="3" w:tplc="BEB2364C" w:tentative="1">
      <w:start w:val="1"/>
      <w:numFmt w:val="bullet"/>
      <w:lvlText w:val=""/>
      <w:lvlJc w:val="left"/>
      <w:pPr>
        <w:tabs>
          <w:tab w:val="num" w:pos="3226"/>
        </w:tabs>
        <w:ind w:left="3226" w:hanging="360"/>
      </w:pPr>
      <w:rPr>
        <w:rFonts w:ascii="Symbol" w:hAnsi="Symbol" w:hint="default"/>
      </w:rPr>
    </w:lvl>
    <w:lvl w:ilvl="4" w:tplc="811CA01C" w:tentative="1">
      <w:start w:val="1"/>
      <w:numFmt w:val="bullet"/>
      <w:lvlText w:val="o"/>
      <w:lvlJc w:val="left"/>
      <w:pPr>
        <w:tabs>
          <w:tab w:val="num" w:pos="3946"/>
        </w:tabs>
        <w:ind w:left="3946" w:hanging="360"/>
      </w:pPr>
      <w:rPr>
        <w:rFonts w:ascii="Courier New" w:hAnsi="Courier New" w:hint="default"/>
      </w:rPr>
    </w:lvl>
    <w:lvl w:ilvl="5" w:tplc="F8EAE016" w:tentative="1">
      <w:start w:val="1"/>
      <w:numFmt w:val="bullet"/>
      <w:lvlText w:val=""/>
      <w:lvlJc w:val="left"/>
      <w:pPr>
        <w:tabs>
          <w:tab w:val="num" w:pos="4666"/>
        </w:tabs>
        <w:ind w:left="4666" w:hanging="360"/>
      </w:pPr>
      <w:rPr>
        <w:rFonts w:ascii="Wingdings" w:hAnsi="Wingdings" w:hint="default"/>
      </w:rPr>
    </w:lvl>
    <w:lvl w:ilvl="6" w:tplc="636EE25C" w:tentative="1">
      <w:start w:val="1"/>
      <w:numFmt w:val="bullet"/>
      <w:lvlText w:val=""/>
      <w:lvlJc w:val="left"/>
      <w:pPr>
        <w:tabs>
          <w:tab w:val="num" w:pos="5386"/>
        </w:tabs>
        <w:ind w:left="5386" w:hanging="360"/>
      </w:pPr>
      <w:rPr>
        <w:rFonts w:ascii="Symbol" w:hAnsi="Symbol" w:hint="default"/>
      </w:rPr>
    </w:lvl>
    <w:lvl w:ilvl="7" w:tplc="8A6CDD84" w:tentative="1">
      <w:start w:val="1"/>
      <w:numFmt w:val="bullet"/>
      <w:lvlText w:val="o"/>
      <w:lvlJc w:val="left"/>
      <w:pPr>
        <w:tabs>
          <w:tab w:val="num" w:pos="6106"/>
        </w:tabs>
        <w:ind w:left="6106" w:hanging="360"/>
      </w:pPr>
      <w:rPr>
        <w:rFonts w:ascii="Courier New" w:hAnsi="Courier New" w:hint="default"/>
      </w:rPr>
    </w:lvl>
    <w:lvl w:ilvl="8" w:tplc="B5A0716C" w:tentative="1">
      <w:start w:val="1"/>
      <w:numFmt w:val="bullet"/>
      <w:lvlText w:val=""/>
      <w:lvlJc w:val="left"/>
      <w:pPr>
        <w:tabs>
          <w:tab w:val="num" w:pos="6826"/>
        </w:tabs>
        <w:ind w:left="6826" w:hanging="360"/>
      </w:pPr>
      <w:rPr>
        <w:rFonts w:ascii="Wingdings" w:hAnsi="Wingdings" w:hint="default"/>
      </w:rPr>
    </w:lvl>
  </w:abstractNum>
  <w:abstractNum w:abstractNumId="2">
    <w:nsid w:val="60D7739D"/>
    <w:multiLevelType w:val="hybridMultilevel"/>
    <w:tmpl w:val="505C491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nsid w:val="77862E13"/>
    <w:multiLevelType w:val="multilevel"/>
    <w:tmpl w:val="9EFA51D8"/>
    <w:lvl w:ilvl="0">
      <w:start w:val="1"/>
      <w:numFmt w:val="decimal"/>
      <w:lvlText w:val="%1."/>
      <w:lvlJc w:val="left"/>
      <w:pPr>
        <w:ind w:left="360" w:hanging="360"/>
      </w:pPr>
      <w:rPr>
        <w:rFonts w:cs="Times New Roman" w:hint="default"/>
      </w:rPr>
    </w:lvl>
    <w:lvl w:ilvl="1">
      <w:start w:val="1"/>
      <w:numFmt w:val="decimal"/>
      <w:lvlText w:val="%1.%2"/>
      <w:lvlJc w:val="left"/>
      <w:pPr>
        <w:tabs>
          <w:tab w:val="num" w:pos="1144"/>
        </w:tabs>
        <w:ind w:left="1144" w:hanging="576"/>
      </w:pPr>
      <w:rPr>
        <w:rFonts w:cs="Times New Roman" w:hint="default"/>
      </w:rPr>
    </w:lvl>
    <w:lvl w:ilvl="2">
      <w:start w:val="1"/>
      <w:numFmt w:val="decimal"/>
      <w:pStyle w:val="Ttulo3"/>
      <w:lvlText w:val="%1.%2.%3"/>
      <w:lvlJc w:val="left"/>
      <w:pPr>
        <w:tabs>
          <w:tab w:val="num" w:pos="1854"/>
        </w:tabs>
        <w:ind w:left="1854" w:hanging="720"/>
      </w:pPr>
      <w:rPr>
        <w:rFonts w:cs="Times New Roman"/>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pStyle w:val="Ttulo4"/>
      <w:lvlText w:val="%1.%2.%3.%4"/>
      <w:lvlJc w:val="left"/>
      <w:pPr>
        <w:tabs>
          <w:tab w:val="num" w:pos="864"/>
        </w:tabs>
        <w:ind w:left="864" w:hanging="864"/>
      </w:pPr>
      <w:rPr>
        <w:rFonts w:ascii="Times New Roman" w:hAnsi="Times New Roman" w:cs="Times New Roman"/>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3"/>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55298"/>
    <o:shapelayout v:ext="edit">
      <o:idmap v:ext="edit" data="3"/>
    </o:shapelayout>
  </w:hdrShapeDefaults>
  <w:footnotePr>
    <w:footnote w:id="-1"/>
    <w:footnote w:id="0"/>
  </w:footnotePr>
  <w:endnotePr>
    <w:endnote w:id="-1"/>
    <w:endnote w:id="0"/>
  </w:endnotePr>
  <w:compat/>
  <w:rsids>
    <w:rsidRoot w:val="002763A9"/>
    <w:rsid w:val="000026B6"/>
    <w:rsid w:val="00002B64"/>
    <w:rsid w:val="00003D65"/>
    <w:rsid w:val="00005318"/>
    <w:rsid w:val="00010B61"/>
    <w:rsid w:val="000139C2"/>
    <w:rsid w:val="00015117"/>
    <w:rsid w:val="00016394"/>
    <w:rsid w:val="00016F5F"/>
    <w:rsid w:val="000214EA"/>
    <w:rsid w:val="000223BE"/>
    <w:rsid w:val="00022D30"/>
    <w:rsid w:val="00023E51"/>
    <w:rsid w:val="0002549D"/>
    <w:rsid w:val="0002665C"/>
    <w:rsid w:val="000420EF"/>
    <w:rsid w:val="00044102"/>
    <w:rsid w:val="00044354"/>
    <w:rsid w:val="00053AD3"/>
    <w:rsid w:val="00054C4F"/>
    <w:rsid w:val="00056A53"/>
    <w:rsid w:val="00060431"/>
    <w:rsid w:val="000615E5"/>
    <w:rsid w:val="00064211"/>
    <w:rsid w:val="0006445B"/>
    <w:rsid w:val="00064BD0"/>
    <w:rsid w:val="0007161D"/>
    <w:rsid w:val="0007373B"/>
    <w:rsid w:val="000741B5"/>
    <w:rsid w:val="0007422A"/>
    <w:rsid w:val="00074E91"/>
    <w:rsid w:val="00075E19"/>
    <w:rsid w:val="00076951"/>
    <w:rsid w:val="00077D97"/>
    <w:rsid w:val="0008015A"/>
    <w:rsid w:val="00081E99"/>
    <w:rsid w:val="00084D9E"/>
    <w:rsid w:val="000903ED"/>
    <w:rsid w:val="00091421"/>
    <w:rsid w:val="000945AB"/>
    <w:rsid w:val="000A14D1"/>
    <w:rsid w:val="000A3FD1"/>
    <w:rsid w:val="000A74EE"/>
    <w:rsid w:val="000B4226"/>
    <w:rsid w:val="000C1F1B"/>
    <w:rsid w:val="000C492C"/>
    <w:rsid w:val="000C5C64"/>
    <w:rsid w:val="000C671F"/>
    <w:rsid w:val="000D3742"/>
    <w:rsid w:val="000E4585"/>
    <w:rsid w:val="000F08C9"/>
    <w:rsid w:val="000F3C97"/>
    <w:rsid w:val="000F4290"/>
    <w:rsid w:val="000F48E6"/>
    <w:rsid w:val="000F4EF1"/>
    <w:rsid w:val="000F5161"/>
    <w:rsid w:val="001065C7"/>
    <w:rsid w:val="00106947"/>
    <w:rsid w:val="00106FD4"/>
    <w:rsid w:val="00112836"/>
    <w:rsid w:val="00114B45"/>
    <w:rsid w:val="00116005"/>
    <w:rsid w:val="00117A00"/>
    <w:rsid w:val="00117C56"/>
    <w:rsid w:val="001252EB"/>
    <w:rsid w:val="00127E70"/>
    <w:rsid w:val="0013286A"/>
    <w:rsid w:val="00135D83"/>
    <w:rsid w:val="0013653F"/>
    <w:rsid w:val="0013749A"/>
    <w:rsid w:val="00142A57"/>
    <w:rsid w:val="0014309F"/>
    <w:rsid w:val="001431DF"/>
    <w:rsid w:val="001449C0"/>
    <w:rsid w:val="00147789"/>
    <w:rsid w:val="001526BF"/>
    <w:rsid w:val="001527F9"/>
    <w:rsid w:val="001559A1"/>
    <w:rsid w:val="00155AC9"/>
    <w:rsid w:val="00160D5F"/>
    <w:rsid w:val="0016181D"/>
    <w:rsid w:val="00162BA5"/>
    <w:rsid w:val="001634A6"/>
    <w:rsid w:val="001651D1"/>
    <w:rsid w:val="001651DF"/>
    <w:rsid w:val="00166F00"/>
    <w:rsid w:val="00170DE0"/>
    <w:rsid w:val="001720E2"/>
    <w:rsid w:val="00180D4E"/>
    <w:rsid w:val="0018323D"/>
    <w:rsid w:val="00186DB1"/>
    <w:rsid w:val="001918C5"/>
    <w:rsid w:val="00194277"/>
    <w:rsid w:val="001A0708"/>
    <w:rsid w:val="001A35C0"/>
    <w:rsid w:val="001A3DD6"/>
    <w:rsid w:val="001B4179"/>
    <w:rsid w:val="001B4544"/>
    <w:rsid w:val="001B76DE"/>
    <w:rsid w:val="001C170C"/>
    <w:rsid w:val="001C2C10"/>
    <w:rsid w:val="001C38E7"/>
    <w:rsid w:val="001C5DBE"/>
    <w:rsid w:val="001D25BB"/>
    <w:rsid w:val="001D3160"/>
    <w:rsid w:val="001D40C0"/>
    <w:rsid w:val="001D7057"/>
    <w:rsid w:val="001D7753"/>
    <w:rsid w:val="001E3FB4"/>
    <w:rsid w:val="001E5CB4"/>
    <w:rsid w:val="001F019B"/>
    <w:rsid w:val="001F2F0E"/>
    <w:rsid w:val="001F7B95"/>
    <w:rsid w:val="00202AF4"/>
    <w:rsid w:val="002054EB"/>
    <w:rsid w:val="0020578A"/>
    <w:rsid w:val="002066CC"/>
    <w:rsid w:val="00206BAC"/>
    <w:rsid w:val="00207931"/>
    <w:rsid w:val="002079CA"/>
    <w:rsid w:val="00214FA7"/>
    <w:rsid w:val="002151DC"/>
    <w:rsid w:val="002176A2"/>
    <w:rsid w:val="00222D3C"/>
    <w:rsid w:val="00224756"/>
    <w:rsid w:val="00230B9F"/>
    <w:rsid w:val="00230DEE"/>
    <w:rsid w:val="00230F57"/>
    <w:rsid w:val="00234CB6"/>
    <w:rsid w:val="00235163"/>
    <w:rsid w:val="0023563A"/>
    <w:rsid w:val="00236994"/>
    <w:rsid w:val="0024109D"/>
    <w:rsid w:val="00242223"/>
    <w:rsid w:val="00243EFF"/>
    <w:rsid w:val="00244910"/>
    <w:rsid w:val="0024554C"/>
    <w:rsid w:val="00245EF5"/>
    <w:rsid w:val="00250637"/>
    <w:rsid w:val="0025200B"/>
    <w:rsid w:val="00252CC1"/>
    <w:rsid w:val="00253427"/>
    <w:rsid w:val="002541F7"/>
    <w:rsid w:val="00257FDA"/>
    <w:rsid w:val="00261C61"/>
    <w:rsid w:val="0026385E"/>
    <w:rsid w:val="002659C2"/>
    <w:rsid w:val="00265F13"/>
    <w:rsid w:val="00266446"/>
    <w:rsid w:val="00266CFF"/>
    <w:rsid w:val="00270099"/>
    <w:rsid w:val="00270BA1"/>
    <w:rsid w:val="002763A9"/>
    <w:rsid w:val="00280918"/>
    <w:rsid w:val="00281744"/>
    <w:rsid w:val="00281E8A"/>
    <w:rsid w:val="00282A84"/>
    <w:rsid w:val="0028638F"/>
    <w:rsid w:val="002876FC"/>
    <w:rsid w:val="002916AD"/>
    <w:rsid w:val="002924EC"/>
    <w:rsid w:val="00292C14"/>
    <w:rsid w:val="002930BC"/>
    <w:rsid w:val="00293C05"/>
    <w:rsid w:val="002A1007"/>
    <w:rsid w:val="002A461F"/>
    <w:rsid w:val="002A5B0A"/>
    <w:rsid w:val="002A690B"/>
    <w:rsid w:val="002A732C"/>
    <w:rsid w:val="002A7FCA"/>
    <w:rsid w:val="002B2CF3"/>
    <w:rsid w:val="002B2F94"/>
    <w:rsid w:val="002B3DF1"/>
    <w:rsid w:val="002B4E2B"/>
    <w:rsid w:val="002B5382"/>
    <w:rsid w:val="002C387A"/>
    <w:rsid w:val="002C6287"/>
    <w:rsid w:val="002D02D1"/>
    <w:rsid w:val="002D0D7E"/>
    <w:rsid w:val="002D1F2E"/>
    <w:rsid w:val="002D228F"/>
    <w:rsid w:val="002D3065"/>
    <w:rsid w:val="002D31FC"/>
    <w:rsid w:val="002D5AED"/>
    <w:rsid w:val="002D7420"/>
    <w:rsid w:val="002E10C2"/>
    <w:rsid w:val="002E1BBC"/>
    <w:rsid w:val="002E3DC8"/>
    <w:rsid w:val="002F017B"/>
    <w:rsid w:val="002F2A47"/>
    <w:rsid w:val="002F6161"/>
    <w:rsid w:val="00301E33"/>
    <w:rsid w:val="003032D6"/>
    <w:rsid w:val="00306024"/>
    <w:rsid w:val="0031052C"/>
    <w:rsid w:val="003112AE"/>
    <w:rsid w:val="00312065"/>
    <w:rsid w:val="00312426"/>
    <w:rsid w:val="00314860"/>
    <w:rsid w:val="00315BE3"/>
    <w:rsid w:val="00316A55"/>
    <w:rsid w:val="00320DEA"/>
    <w:rsid w:val="003249C8"/>
    <w:rsid w:val="0032508D"/>
    <w:rsid w:val="003268D8"/>
    <w:rsid w:val="00326912"/>
    <w:rsid w:val="0034146B"/>
    <w:rsid w:val="00342D56"/>
    <w:rsid w:val="00343A6D"/>
    <w:rsid w:val="00343F88"/>
    <w:rsid w:val="003444A7"/>
    <w:rsid w:val="0035208F"/>
    <w:rsid w:val="0035605B"/>
    <w:rsid w:val="00365518"/>
    <w:rsid w:val="003659DC"/>
    <w:rsid w:val="00365C27"/>
    <w:rsid w:val="003673E9"/>
    <w:rsid w:val="003725F2"/>
    <w:rsid w:val="00375494"/>
    <w:rsid w:val="00375A78"/>
    <w:rsid w:val="003768A3"/>
    <w:rsid w:val="00381049"/>
    <w:rsid w:val="00381E11"/>
    <w:rsid w:val="0038552B"/>
    <w:rsid w:val="003855FB"/>
    <w:rsid w:val="003858EC"/>
    <w:rsid w:val="00385F07"/>
    <w:rsid w:val="00395C6F"/>
    <w:rsid w:val="003A2D42"/>
    <w:rsid w:val="003A4FE9"/>
    <w:rsid w:val="003A5C6D"/>
    <w:rsid w:val="003A6434"/>
    <w:rsid w:val="003A7C5B"/>
    <w:rsid w:val="003B2EDA"/>
    <w:rsid w:val="003B4E42"/>
    <w:rsid w:val="003B56A4"/>
    <w:rsid w:val="003C0145"/>
    <w:rsid w:val="003C0F14"/>
    <w:rsid w:val="003C5293"/>
    <w:rsid w:val="003C59DE"/>
    <w:rsid w:val="003D4BE9"/>
    <w:rsid w:val="003D5C30"/>
    <w:rsid w:val="003D5FDF"/>
    <w:rsid w:val="003E0C43"/>
    <w:rsid w:val="003E35BE"/>
    <w:rsid w:val="003E619F"/>
    <w:rsid w:val="003E6420"/>
    <w:rsid w:val="003E6B2A"/>
    <w:rsid w:val="003F37E3"/>
    <w:rsid w:val="0040101F"/>
    <w:rsid w:val="00402392"/>
    <w:rsid w:val="00402F94"/>
    <w:rsid w:val="004032A1"/>
    <w:rsid w:val="00403B0D"/>
    <w:rsid w:val="00406BA9"/>
    <w:rsid w:val="00410369"/>
    <w:rsid w:val="00412065"/>
    <w:rsid w:val="004123A7"/>
    <w:rsid w:val="004142E6"/>
    <w:rsid w:val="0041441E"/>
    <w:rsid w:val="00417467"/>
    <w:rsid w:val="004200E5"/>
    <w:rsid w:val="004225A4"/>
    <w:rsid w:val="00422A9E"/>
    <w:rsid w:val="00423833"/>
    <w:rsid w:val="004355B3"/>
    <w:rsid w:val="0044106D"/>
    <w:rsid w:val="00441A8E"/>
    <w:rsid w:val="00442760"/>
    <w:rsid w:val="00444B7D"/>
    <w:rsid w:val="00444D5F"/>
    <w:rsid w:val="004457C1"/>
    <w:rsid w:val="00451743"/>
    <w:rsid w:val="00452277"/>
    <w:rsid w:val="00453FA8"/>
    <w:rsid w:val="00456C24"/>
    <w:rsid w:val="00457EE6"/>
    <w:rsid w:val="00460322"/>
    <w:rsid w:val="00467F59"/>
    <w:rsid w:val="00472EDD"/>
    <w:rsid w:val="004731AF"/>
    <w:rsid w:val="00476D9B"/>
    <w:rsid w:val="00480444"/>
    <w:rsid w:val="00480BFC"/>
    <w:rsid w:val="00481144"/>
    <w:rsid w:val="00482161"/>
    <w:rsid w:val="004878C6"/>
    <w:rsid w:val="004879B4"/>
    <w:rsid w:val="004923B0"/>
    <w:rsid w:val="00497DAC"/>
    <w:rsid w:val="004A081B"/>
    <w:rsid w:val="004A2FD0"/>
    <w:rsid w:val="004A41E2"/>
    <w:rsid w:val="004A52D1"/>
    <w:rsid w:val="004B00CB"/>
    <w:rsid w:val="004B02AE"/>
    <w:rsid w:val="004B21F8"/>
    <w:rsid w:val="004B280A"/>
    <w:rsid w:val="004B3B4E"/>
    <w:rsid w:val="004B3DBC"/>
    <w:rsid w:val="004B6B3E"/>
    <w:rsid w:val="004B6CB3"/>
    <w:rsid w:val="004C473C"/>
    <w:rsid w:val="004C4B91"/>
    <w:rsid w:val="004C7697"/>
    <w:rsid w:val="004D0190"/>
    <w:rsid w:val="004D0F0F"/>
    <w:rsid w:val="004D1096"/>
    <w:rsid w:val="004D2087"/>
    <w:rsid w:val="004D3310"/>
    <w:rsid w:val="004D3F8E"/>
    <w:rsid w:val="004D4B33"/>
    <w:rsid w:val="004D5B5E"/>
    <w:rsid w:val="004D7852"/>
    <w:rsid w:val="004E0233"/>
    <w:rsid w:val="004E1388"/>
    <w:rsid w:val="004E5187"/>
    <w:rsid w:val="004E5D95"/>
    <w:rsid w:val="004E5EE9"/>
    <w:rsid w:val="004E6D66"/>
    <w:rsid w:val="004F63A2"/>
    <w:rsid w:val="004F7C76"/>
    <w:rsid w:val="00506430"/>
    <w:rsid w:val="00512666"/>
    <w:rsid w:val="005132A9"/>
    <w:rsid w:val="0051379A"/>
    <w:rsid w:val="00513B3F"/>
    <w:rsid w:val="005201D8"/>
    <w:rsid w:val="00520930"/>
    <w:rsid w:val="00521738"/>
    <w:rsid w:val="00521B14"/>
    <w:rsid w:val="00525628"/>
    <w:rsid w:val="00525F41"/>
    <w:rsid w:val="00526E6C"/>
    <w:rsid w:val="005311F9"/>
    <w:rsid w:val="005314CD"/>
    <w:rsid w:val="00531AB3"/>
    <w:rsid w:val="0053250F"/>
    <w:rsid w:val="00532DBF"/>
    <w:rsid w:val="005351A3"/>
    <w:rsid w:val="0053706A"/>
    <w:rsid w:val="00537294"/>
    <w:rsid w:val="0054026A"/>
    <w:rsid w:val="005428F7"/>
    <w:rsid w:val="005443B7"/>
    <w:rsid w:val="005457ED"/>
    <w:rsid w:val="00546E1D"/>
    <w:rsid w:val="005472FE"/>
    <w:rsid w:val="00547E1E"/>
    <w:rsid w:val="00553ADC"/>
    <w:rsid w:val="00554025"/>
    <w:rsid w:val="00556D34"/>
    <w:rsid w:val="0056158A"/>
    <w:rsid w:val="00562885"/>
    <w:rsid w:val="005642D9"/>
    <w:rsid w:val="00566079"/>
    <w:rsid w:val="005726DA"/>
    <w:rsid w:val="0057648F"/>
    <w:rsid w:val="00580793"/>
    <w:rsid w:val="00580CD1"/>
    <w:rsid w:val="00580DFF"/>
    <w:rsid w:val="00584C2B"/>
    <w:rsid w:val="00584C99"/>
    <w:rsid w:val="005871C9"/>
    <w:rsid w:val="00587FB6"/>
    <w:rsid w:val="00592C5D"/>
    <w:rsid w:val="0059315A"/>
    <w:rsid w:val="005933A5"/>
    <w:rsid w:val="00593EA6"/>
    <w:rsid w:val="005946FC"/>
    <w:rsid w:val="005950D6"/>
    <w:rsid w:val="005A1DAB"/>
    <w:rsid w:val="005A1E7F"/>
    <w:rsid w:val="005A6D0B"/>
    <w:rsid w:val="005B0BC1"/>
    <w:rsid w:val="005B1713"/>
    <w:rsid w:val="005B1B5C"/>
    <w:rsid w:val="005B301E"/>
    <w:rsid w:val="005B570F"/>
    <w:rsid w:val="005C0689"/>
    <w:rsid w:val="005C0A24"/>
    <w:rsid w:val="005C22A5"/>
    <w:rsid w:val="005C5528"/>
    <w:rsid w:val="005C7341"/>
    <w:rsid w:val="005C7635"/>
    <w:rsid w:val="005C7A7D"/>
    <w:rsid w:val="005C7C9A"/>
    <w:rsid w:val="005D07B9"/>
    <w:rsid w:val="005D0AA2"/>
    <w:rsid w:val="005D13A4"/>
    <w:rsid w:val="005D18CC"/>
    <w:rsid w:val="005D20F6"/>
    <w:rsid w:val="005D3869"/>
    <w:rsid w:val="005D55F8"/>
    <w:rsid w:val="005D6742"/>
    <w:rsid w:val="005D6867"/>
    <w:rsid w:val="005E2F3A"/>
    <w:rsid w:val="005E36EF"/>
    <w:rsid w:val="005E3DA8"/>
    <w:rsid w:val="005E4599"/>
    <w:rsid w:val="005E4D73"/>
    <w:rsid w:val="005E4F0D"/>
    <w:rsid w:val="005E714C"/>
    <w:rsid w:val="005E7205"/>
    <w:rsid w:val="005F05B3"/>
    <w:rsid w:val="005F5328"/>
    <w:rsid w:val="005F5B69"/>
    <w:rsid w:val="005F639A"/>
    <w:rsid w:val="005F6A2A"/>
    <w:rsid w:val="00601001"/>
    <w:rsid w:val="00601AEC"/>
    <w:rsid w:val="00603A6F"/>
    <w:rsid w:val="00603FE2"/>
    <w:rsid w:val="0060526F"/>
    <w:rsid w:val="006059AA"/>
    <w:rsid w:val="00606A70"/>
    <w:rsid w:val="00606FC4"/>
    <w:rsid w:val="006101F1"/>
    <w:rsid w:val="00611518"/>
    <w:rsid w:val="006133D1"/>
    <w:rsid w:val="0061436E"/>
    <w:rsid w:val="006145C9"/>
    <w:rsid w:val="00614B59"/>
    <w:rsid w:val="0061535C"/>
    <w:rsid w:val="00620224"/>
    <w:rsid w:val="006202AA"/>
    <w:rsid w:val="00631245"/>
    <w:rsid w:val="00631CD3"/>
    <w:rsid w:val="006342B3"/>
    <w:rsid w:val="00641FF6"/>
    <w:rsid w:val="00647125"/>
    <w:rsid w:val="00650DE3"/>
    <w:rsid w:val="006514DD"/>
    <w:rsid w:val="0065222E"/>
    <w:rsid w:val="00654B33"/>
    <w:rsid w:val="00657241"/>
    <w:rsid w:val="006624E8"/>
    <w:rsid w:val="0066255D"/>
    <w:rsid w:val="006631D4"/>
    <w:rsid w:val="00664281"/>
    <w:rsid w:val="00667106"/>
    <w:rsid w:val="0066719F"/>
    <w:rsid w:val="0066764A"/>
    <w:rsid w:val="0067125B"/>
    <w:rsid w:val="00671395"/>
    <w:rsid w:val="0067152F"/>
    <w:rsid w:val="00675892"/>
    <w:rsid w:val="00676553"/>
    <w:rsid w:val="0067780C"/>
    <w:rsid w:val="006812E1"/>
    <w:rsid w:val="00685924"/>
    <w:rsid w:val="00685CE8"/>
    <w:rsid w:val="00685FA7"/>
    <w:rsid w:val="006879AB"/>
    <w:rsid w:val="00693829"/>
    <w:rsid w:val="00695AC6"/>
    <w:rsid w:val="006962A2"/>
    <w:rsid w:val="006979C3"/>
    <w:rsid w:val="006A33D4"/>
    <w:rsid w:val="006A421F"/>
    <w:rsid w:val="006A50B0"/>
    <w:rsid w:val="006A5D34"/>
    <w:rsid w:val="006A6D30"/>
    <w:rsid w:val="006A7D20"/>
    <w:rsid w:val="006B0549"/>
    <w:rsid w:val="006B0627"/>
    <w:rsid w:val="006B07F0"/>
    <w:rsid w:val="006B0D37"/>
    <w:rsid w:val="006B25CD"/>
    <w:rsid w:val="006B3793"/>
    <w:rsid w:val="006C2B99"/>
    <w:rsid w:val="006C7326"/>
    <w:rsid w:val="006D3338"/>
    <w:rsid w:val="006D5528"/>
    <w:rsid w:val="006D6707"/>
    <w:rsid w:val="006E09BC"/>
    <w:rsid w:val="006E43C9"/>
    <w:rsid w:val="006E5936"/>
    <w:rsid w:val="006F266E"/>
    <w:rsid w:val="006F3385"/>
    <w:rsid w:val="006F365A"/>
    <w:rsid w:val="006F69C1"/>
    <w:rsid w:val="00701906"/>
    <w:rsid w:val="00702D6E"/>
    <w:rsid w:val="00710FF8"/>
    <w:rsid w:val="00711244"/>
    <w:rsid w:val="00711D19"/>
    <w:rsid w:val="007153DB"/>
    <w:rsid w:val="007207A1"/>
    <w:rsid w:val="00721722"/>
    <w:rsid w:val="00722D67"/>
    <w:rsid w:val="0072709C"/>
    <w:rsid w:val="00730F53"/>
    <w:rsid w:val="007323AF"/>
    <w:rsid w:val="00735702"/>
    <w:rsid w:val="007362AA"/>
    <w:rsid w:val="00741FA2"/>
    <w:rsid w:val="00745003"/>
    <w:rsid w:val="00745E54"/>
    <w:rsid w:val="00747242"/>
    <w:rsid w:val="007566DC"/>
    <w:rsid w:val="007604EE"/>
    <w:rsid w:val="00761BF6"/>
    <w:rsid w:val="00763748"/>
    <w:rsid w:val="00766F35"/>
    <w:rsid w:val="00770ADB"/>
    <w:rsid w:val="0077131C"/>
    <w:rsid w:val="00776076"/>
    <w:rsid w:val="00781AB7"/>
    <w:rsid w:val="00781B8F"/>
    <w:rsid w:val="007878F7"/>
    <w:rsid w:val="00790470"/>
    <w:rsid w:val="00794718"/>
    <w:rsid w:val="007955F2"/>
    <w:rsid w:val="007971BE"/>
    <w:rsid w:val="007A00C2"/>
    <w:rsid w:val="007A1D9D"/>
    <w:rsid w:val="007A65C3"/>
    <w:rsid w:val="007B0E8A"/>
    <w:rsid w:val="007B0EBD"/>
    <w:rsid w:val="007B2219"/>
    <w:rsid w:val="007B3DE4"/>
    <w:rsid w:val="007B5EB2"/>
    <w:rsid w:val="007C1EC0"/>
    <w:rsid w:val="007C4449"/>
    <w:rsid w:val="007C4A4F"/>
    <w:rsid w:val="007C4FFB"/>
    <w:rsid w:val="007D0C39"/>
    <w:rsid w:val="007D1078"/>
    <w:rsid w:val="007D119F"/>
    <w:rsid w:val="007D157A"/>
    <w:rsid w:val="007D1A88"/>
    <w:rsid w:val="007D1B07"/>
    <w:rsid w:val="007D2652"/>
    <w:rsid w:val="007D3663"/>
    <w:rsid w:val="007D4E39"/>
    <w:rsid w:val="007D5813"/>
    <w:rsid w:val="007D6C1B"/>
    <w:rsid w:val="007D70E4"/>
    <w:rsid w:val="007E1419"/>
    <w:rsid w:val="007E523A"/>
    <w:rsid w:val="007E5526"/>
    <w:rsid w:val="007E7000"/>
    <w:rsid w:val="007F0E83"/>
    <w:rsid w:val="007F2D05"/>
    <w:rsid w:val="007F5420"/>
    <w:rsid w:val="008012D5"/>
    <w:rsid w:val="00802441"/>
    <w:rsid w:val="00804A08"/>
    <w:rsid w:val="0080518C"/>
    <w:rsid w:val="008055D9"/>
    <w:rsid w:val="00806BC7"/>
    <w:rsid w:val="008073B4"/>
    <w:rsid w:val="0081048D"/>
    <w:rsid w:val="00810DC8"/>
    <w:rsid w:val="00811FFD"/>
    <w:rsid w:val="00817C10"/>
    <w:rsid w:val="00820354"/>
    <w:rsid w:val="008216EC"/>
    <w:rsid w:val="00821713"/>
    <w:rsid w:val="008225CE"/>
    <w:rsid w:val="008245B1"/>
    <w:rsid w:val="00833CF6"/>
    <w:rsid w:val="00834810"/>
    <w:rsid w:val="00834E1A"/>
    <w:rsid w:val="00835315"/>
    <w:rsid w:val="0083603B"/>
    <w:rsid w:val="00836427"/>
    <w:rsid w:val="00836607"/>
    <w:rsid w:val="00840522"/>
    <w:rsid w:val="008434E9"/>
    <w:rsid w:val="00843E63"/>
    <w:rsid w:val="008444A2"/>
    <w:rsid w:val="00846189"/>
    <w:rsid w:val="00846A49"/>
    <w:rsid w:val="00851C8F"/>
    <w:rsid w:val="00852345"/>
    <w:rsid w:val="008540AC"/>
    <w:rsid w:val="008605C9"/>
    <w:rsid w:val="00862F93"/>
    <w:rsid w:val="008639DA"/>
    <w:rsid w:val="00864201"/>
    <w:rsid w:val="00864BBE"/>
    <w:rsid w:val="008663D4"/>
    <w:rsid w:val="0086642B"/>
    <w:rsid w:val="008666BD"/>
    <w:rsid w:val="00866B3A"/>
    <w:rsid w:val="008676CB"/>
    <w:rsid w:val="00871FB7"/>
    <w:rsid w:val="00872A6F"/>
    <w:rsid w:val="008747FA"/>
    <w:rsid w:val="00882B3B"/>
    <w:rsid w:val="00882C90"/>
    <w:rsid w:val="00884CDC"/>
    <w:rsid w:val="00887413"/>
    <w:rsid w:val="008901EF"/>
    <w:rsid w:val="00893F61"/>
    <w:rsid w:val="00894DBD"/>
    <w:rsid w:val="00897EA9"/>
    <w:rsid w:val="008A5742"/>
    <w:rsid w:val="008A5866"/>
    <w:rsid w:val="008B0584"/>
    <w:rsid w:val="008B3A07"/>
    <w:rsid w:val="008C67B8"/>
    <w:rsid w:val="008C7B5B"/>
    <w:rsid w:val="008C7E11"/>
    <w:rsid w:val="008C7FE6"/>
    <w:rsid w:val="008D33AE"/>
    <w:rsid w:val="008D490E"/>
    <w:rsid w:val="008D4AAE"/>
    <w:rsid w:val="008E30F5"/>
    <w:rsid w:val="008E363B"/>
    <w:rsid w:val="008E7D7B"/>
    <w:rsid w:val="008F1C6F"/>
    <w:rsid w:val="008F388B"/>
    <w:rsid w:val="008F4DAC"/>
    <w:rsid w:val="008F618E"/>
    <w:rsid w:val="008F705E"/>
    <w:rsid w:val="00903386"/>
    <w:rsid w:val="00904205"/>
    <w:rsid w:val="00904369"/>
    <w:rsid w:val="009051FB"/>
    <w:rsid w:val="00905291"/>
    <w:rsid w:val="00907CDC"/>
    <w:rsid w:val="00907E3A"/>
    <w:rsid w:val="00911624"/>
    <w:rsid w:val="00911F09"/>
    <w:rsid w:val="00913956"/>
    <w:rsid w:val="00914227"/>
    <w:rsid w:val="00914E23"/>
    <w:rsid w:val="00914E63"/>
    <w:rsid w:val="009203BF"/>
    <w:rsid w:val="00923A95"/>
    <w:rsid w:val="009241B9"/>
    <w:rsid w:val="00925CA7"/>
    <w:rsid w:val="00927D80"/>
    <w:rsid w:val="009306FF"/>
    <w:rsid w:val="009310FA"/>
    <w:rsid w:val="00934F9B"/>
    <w:rsid w:val="00936019"/>
    <w:rsid w:val="00942A55"/>
    <w:rsid w:val="00942B0E"/>
    <w:rsid w:val="00943B88"/>
    <w:rsid w:val="00946374"/>
    <w:rsid w:val="00951C8F"/>
    <w:rsid w:val="00953C7C"/>
    <w:rsid w:val="00956D64"/>
    <w:rsid w:val="009615D1"/>
    <w:rsid w:val="00961C0B"/>
    <w:rsid w:val="00963210"/>
    <w:rsid w:val="00963426"/>
    <w:rsid w:val="00963EF0"/>
    <w:rsid w:val="009647FA"/>
    <w:rsid w:val="009651B2"/>
    <w:rsid w:val="009674F4"/>
    <w:rsid w:val="00970507"/>
    <w:rsid w:val="00972EF8"/>
    <w:rsid w:val="0097309C"/>
    <w:rsid w:val="009735C3"/>
    <w:rsid w:val="00973CE3"/>
    <w:rsid w:val="0097785F"/>
    <w:rsid w:val="009818A0"/>
    <w:rsid w:val="00982FA5"/>
    <w:rsid w:val="00984BC4"/>
    <w:rsid w:val="00985B8E"/>
    <w:rsid w:val="009860CB"/>
    <w:rsid w:val="00986CD4"/>
    <w:rsid w:val="009904A9"/>
    <w:rsid w:val="00991C8C"/>
    <w:rsid w:val="0099203F"/>
    <w:rsid w:val="00994F90"/>
    <w:rsid w:val="009A22DB"/>
    <w:rsid w:val="009A22DF"/>
    <w:rsid w:val="009A44F5"/>
    <w:rsid w:val="009A4D55"/>
    <w:rsid w:val="009B2C31"/>
    <w:rsid w:val="009B69B5"/>
    <w:rsid w:val="009C1BFA"/>
    <w:rsid w:val="009C257E"/>
    <w:rsid w:val="009C260A"/>
    <w:rsid w:val="009C2C0A"/>
    <w:rsid w:val="009C39B0"/>
    <w:rsid w:val="009C57CD"/>
    <w:rsid w:val="009C5C7A"/>
    <w:rsid w:val="009D0A2F"/>
    <w:rsid w:val="009D2BE9"/>
    <w:rsid w:val="009D3156"/>
    <w:rsid w:val="009D33C5"/>
    <w:rsid w:val="009D796F"/>
    <w:rsid w:val="009D7C61"/>
    <w:rsid w:val="009E18D3"/>
    <w:rsid w:val="009E1E76"/>
    <w:rsid w:val="009E1F73"/>
    <w:rsid w:val="009E3534"/>
    <w:rsid w:val="009E7D2F"/>
    <w:rsid w:val="009F2809"/>
    <w:rsid w:val="009F5DE6"/>
    <w:rsid w:val="009F7A2A"/>
    <w:rsid w:val="00A025D7"/>
    <w:rsid w:val="00A02775"/>
    <w:rsid w:val="00A055CE"/>
    <w:rsid w:val="00A11496"/>
    <w:rsid w:val="00A22422"/>
    <w:rsid w:val="00A26D54"/>
    <w:rsid w:val="00A306A5"/>
    <w:rsid w:val="00A3327C"/>
    <w:rsid w:val="00A3559F"/>
    <w:rsid w:val="00A35636"/>
    <w:rsid w:val="00A35B3C"/>
    <w:rsid w:val="00A37D76"/>
    <w:rsid w:val="00A403DC"/>
    <w:rsid w:val="00A43FBC"/>
    <w:rsid w:val="00A45C31"/>
    <w:rsid w:val="00A461AE"/>
    <w:rsid w:val="00A504BE"/>
    <w:rsid w:val="00A50933"/>
    <w:rsid w:val="00A51A25"/>
    <w:rsid w:val="00A51BFF"/>
    <w:rsid w:val="00A52615"/>
    <w:rsid w:val="00A54A8E"/>
    <w:rsid w:val="00A556AA"/>
    <w:rsid w:val="00A55FC2"/>
    <w:rsid w:val="00A61F0C"/>
    <w:rsid w:val="00A62890"/>
    <w:rsid w:val="00A628FC"/>
    <w:rsid w:val="00A635A6"/>
    <w:rsid w:val="00A63709"/>
    <w:rsid w:val="00A642F7"/>
    <w:rsid w:val="00A64A80"/>
    <w:rsid w:val="00A64ADD"/>
    <w:rsid w:val="00A66BF5"/>
    <w:rsid w:val="00A7574A"/>
    <w:rsid w:val="00A76DDB"/>
    <w:rsid w:val="00A772A3"/>
    <w:rsid w:val="00A8177E"/>
    <w:rsid w:val="00A81CA8"/>
    <w:rsid w:val="00A85950"/>
    <w:rsid w:val="00A859ED"/>
    <w:rsid w:val="00A85A70"/>
    <w:rsid w:val="00A950A4"/>
    <w:rsid w:val="00AA0EF4"/>
    <w:rsid w:val="00AA17C5"/>
    <w:rsid w:val="00AA1967"/>
    <w:rsid w:val="00AA3FC4"/>
    <w:rsid w:val="00AA4B70"/>
    <w:rsid w:val="00AA5FF2"/>
    <w:rsid w:val="00AB23DA"/>
    <w:rsid w:val="00AC42F5"/>
    <w:rsid w:val="00AC6B54"/>
    <w:rsid w:val="00AC72CC"/>
    <w:rsid w:val="00AD103E"/>
    <w:rsid w:val="00AD1E62"/>
    <w:rsid w:val="00AD2538"/>
    <w:rsid w:val="00AD2AD1"/>
    <w:rsid w:val="00AD5445"/>
    <w:rsid w:val="00AD6A2B"/>
    <w:rsid w:val="00AE26E0"/>
    <w:rsid w:val="00AE28FF"/>
    <w:rsid w:val="00AE2970"/>
    <w:rsid w:val="00AE2F67"/>
    <w:rsid w:val="00AE54D3"/>
    <w:rsid w:val="00AE5F22"/>
    <w:rsid w:val="00AE6CD1"/>
    <w:rsid w:val="00AF1806"/>
    <w:rsid w:val="00AF3A22"/>
    <w:rsid w:val="00AF6385"/>
    <w:rsid w:val="00AF7B16"/>
    <w:rsid w:val="00B00180"/>
    <w:rsid w:val="00B02AB9"/>
    <w:rsid w:val="00B038CA"/>
    <w:rsid w:val="00B057CC"/>
    <w:rsid w:val="00B05E40"/>
    <w:rsid w:val="00B0665C"/>
    <w:rsid w:val="00B071CF"/>
    <w:rsid w:val="00B073F0"/>
    <w:rsid w:val="00B103A8"/>
    <w:rsid w:val="00B11786"/>
    <w:rsid w:val="00B128FB"/>
    <w:rsid w:val="00B2093C"/>
    <w:rsid w:val="00B25AC7"/>
    <w:rsid w:val="00B25F0C"/>
    <w:rsid w:val="00B26452"/>
    <w:rsid w:val="00B2773A"/>
    <w:rsid w:val="00B30FA8"/>
    <w:rsid w:val="00B36B5B"/>
    <w:rsid w:val="00B36D17"/>
    <w:rsid w:val="00B42577"/>
    <w:rsid w:val="00B52373"/>
    <w:rsid w:val="00B57829"/>
    <w:rsid w:val="00B624DC"/>
    <w:rsid w:val="00B62745"/>
    <w:rsid w:val="00B63E07"/>
    <w:rsid w:val="00B670C2"/>
    <w:rsid w:val="00B739AD"/>
    <w:rsid w:val="00B7525B"/>
    <w:rsid w:val="00B765B3"/>
    <w:rsid w:val="00B80068"/>
    <w:rsid w:val="00B804C8"/>
    <w:rsid w:val="00B85797"/>
    <w:rsid w:val="00B87D0E"/>
    <w:rsid w:val="00B87FA1"/>
    <w:rsid w:val="00B95C59"/>
    <w:rsid w:val="00B97C5A"/>
    <w:rsid w:val="00BA268D"/>
    <w:rsid w:val="00BA2964"/>
    <w:rsid w:val="00BA2A28"/>
    <w:rsid w:val="00BA3DE4"/>
    <w:rsid w:val="00BA450B"/>
    <w:rsid w:val="00BA6962"/>
    <w:rsid w:val="00BA6CD0"/>
    <w:rsid w:val="00BA7357"/>
    <w:rsid w:val="00BA73C6"/>
    <w:rsid w:val="00BB0E06"/>
    <w:rsid w:val="00BB1B67"/>
    <w:rsid w:val="00BB50F6"/>
    <w:rsid w:val="00BC23BB"/>
    <w:rsid w:val="00BC61F1"/>
    <w:rsid w:val="00BC6E2E"/>
    <w:rsid w:val="00BC7F02"/>
    <w:rsid w:val="00BD1990"/>
    <w:rsid w:val="00BE0A3A"/>
    <w:rsid w:val="00BE0CFF"/>
    <w:rsid w:val="00BE2D97"/>
    <w:rsid w:val="00BE53D9"/>
    <w:rsid w:val="00BE5F5A"/>
    <w:rsid w:val="00BE7AA5"/>
    <w:rsid w:val="00BF0662"/>
    <w:rsid w:val="00BF16A5"/>
    <w:rsid w:val="00BF2CC0"/>
    <w:rsid w:val="00BF7039"/>
    <w:rsid w:val="00C06110"/>
    <w:rsid w:val="00C07884"/>
    <w:rsid w:val="00C07BF0"/>
    <w:rsid w:val="00C100DC"/>
    <w:rsid w:val="00C129A4"/>
    <w:rsid w:val="00C152A9"/>
    <w:rsid w:val="00C15C8D"/>
    <w:rsid w:val="00C1763B"/>
    <w:rsid w:val="00C212BC"/>
    <w:rsid w:val="00C2382E"/>
    <w:rsid w:val="00C24DCE"/>
    <w:rsid w:val="00C26662"/>
    <w:rsid w:val="00C270B0"/>
    <w:rsid w:val="00C36B85"/>
    <w:rsid w:val="00C37040"/>
    <w:rsid w:val="00C37972"/>
    <w:rsid w:val="00C40CB2"/>
    <w:rsid w:val="00C41C92"/>
    <w:rsid w:val="00C41EB9"/>
    <w:rsid w:val="00C52D09"/>
    <w:rsid w:val="00C572AA"/>
    <w:rsid w:val="00C57E42"/>
    <w:rsid w:val="00C61DF7"/>
    <w:rsid w:val="00C62AC7"/>
    <w:rsid w:val="00C64207"/>
    <w:rsid w:val="00C65660"/>
    <w:rsid w:val="00C66FC4"/>
    <w:rsid w:val="00C67EA1"/>
    <w:rsid w:val="00C73D86"/>
    <w:rsid w:val="00C75CC4"/>
    <w:rsid w:val="00C8021A"/>
    <w:rsid w:val="00C80886"/>
    <w:rsid w:val="00C8268D"/>
    <w:rsid w:val="00C82963"/>
    <w:rsid w:val="00C839D3"/>
    <w:rsid w:val="00C83EAA"/>
    <w:rsid w:val="00C865D4"/>
    <w:rsid w:val="00C8740F"/>
    <w:rsid w:val="00C90987"/>
    <w:rsid w:val="00C9129E"/>
    <w:rsid w:val="00C959D1"/>
    <w:rsid w:val="00CA106F"/>
    <w:rsid w:val="00CA44C0"/>
    <w:rsid w:val="00CA5060"/>
    <w:rsid w:val="00CA57FC"/>
    <w:rsid w:val="00CA6538"/>
    <w:rsid w:val="00CA6B85"/>
    <w:rsid w:val="00CA6C13"/>
    <w:rsid w:val="00CB106F"/>
    <w:rsid w:val="00CB1C66"/>
    <w:rsid w:val="00CB2CB5"/>
    <w:rsid w:val="00CB3416"/>
    <w:rsid w:val="00CB49F1"/>
    <w:rsid w:val="00CB546E"/>
    <w:rsid w:val="00CB7FD0"/>
    <w:rsid w:val="00CC03DA"/>
    <w:rsid w:val="00CC19DB"/>
    <w:rsid w:val="00CC4E47"/>
    <w:rsid w:val="00CC54E4"/>
    <w:rsid w:val="00CD06FC"/>
    <w:rsid w:val="00CD147E"/>
    <w:rsid w:val="00CD1A90"/>
    <w:rsid w:val="00CD3351"/>
    <w:rsid w:val="00CD654E"/>
    <w:rsid w:val="00CD7989"/>
    <w:rsid w:val="00CD7BB0"/>
    <w:rsid w:val="00CE01D0"/>
    <w:rsid w:val="00CE2FA5"/>
    <w:rsid w:val="00CE45AC"/>
    <w:rsid w:val="00CE5022"/>
    <w:rsid w:val="00CE52B7"/>
    <w:rsid w:val="00CF1817"/>
    <w:rsid w:val="00CF20C6"/>
    <w:rsid w:val="00CF2CB4"/>
    <w:rsid w:val="00CF2E8D"/>
    <w:rsid w:val="00CF59EA"/>
    <w:rsid w:val="00CF635E"/>
    <w:rsid w:val="00D01F8D"/>
    <w:rsid w:val="00D03123"/>
    <w:rsid w:val="00D04E6C"/>
    <w:rsid w:val="00D055B5"/>
    <w:rsid w:val="00D06E89"/>
    <w:rsid w:val="00D141AB"/>
    <w:rsid w:val="00D1664F"/>
    <w:rsid w:val="00D204AA"/>
    <w:rsid w:val="00D20FEE"/>
    <w:rsid w:val="00D22DF1"/>
    <w:rsid w:val="00D23CA4"/>
    <w:rsid w:val="00D25592"/>
    <w:rsid w:val="00D276AD"/>
    <w:rsid w:val="00D276E6"/>
    <w:rsid w:val="00D27D3F"/>
    <w:rsid w:val="00D32B48"/>
    <w:rsid w:val="00D360EA"/>
    <w:rsid w:val="00D40010"/>
    <w:rsid w:val="00D40539"/>
    <w:rsid w:val="00D41446"/>
    <w:rsid w:val="00D4160B"/>
    <w:rsid w:val="00D47EE0"/>
    <w:rsid w:val="00D509A5"/>
    <w:rsid w:val="00D55226"/>
    <w:rsid w:val="00D5555D"/>
    <w:rsid w:val="00D57A59"/>
    <w:rsid w:val="00D6172D"/>
    <w:rsid w:val="00D64609"/>
    <w:rsid w:val="00D64A66"/>
    <w:rsid w:val="00D66619"/>
    <w:rsid w:val="00D700F5"/>
    <w:rsid w:val="00D7287E"/>
    <w:rsid w:val="00D745B7"/>
    <w:rsid w:val="00D76968"/>
    <w:rsid w:val="00D80CC6"/>
    <w:rsid w:val="00D81AD5"/>
    <w:rsid w:val="00D82A3C"/>
    <w:rsid w:val="00D85D44"/>
    <w:rsid w:val="00D87F44"/>
    <w:rsid w:val="00D9159C"/>
    <w:rsid w:val="00D94019"/>
    <w:rsid w:val="00DA19DB"/>
    <w:rsid w:val="00DA2C0E"/>
    <w:rsid w:val="00DA37E0"/>
    <w:rsid w:val="00DA3B7C"/>
    <w:rsid w:val="00DA419F"/>
    <w:rsid w:val="00DA5161"/>
    <w:rsid w:val="00DA632C"/>
    <w:rsid w:val="00DA6699"/>
    <w:rsid w:val="00DA66C8"/>
    <w:rsid w:val="00DA7606"/>
    <w:rsid w:val="00DB010A"/>
    <w:rsid w:val="00DB0E46"/>
    <w:rsid w:val="00DB25AC"/>
    <w:rsid w:val="00DB3477"/>
    <w:rsid w:val="00DB4313"/>
    <w:rsid w:val="00DB62B7"/>
    <w:rsid w:val="00DB687E"/>
    <w:rsid w:val="00DC1A0B"/>
    <w:rsid w:val="00DC3002"/>
    <w:rsid w:val="00DD1E4F"/>
    <w:rsid w:val="00DD4F04"/>
    <w:rsid w:val="00DD56FC"/>
    <w:rsid w:val="00DD6415"/>
    <w:rsid w:val="00DD71EC"/>
    <w:rsid w:val="00DE078A"/>
    <w:rsid w:val="00DE3014"/>
    <w:rsid w:val="00DE4F57"/>
    <w:rsid w:val="00DE6D64"/>
    <w:rsid w:val="00DF04FE"/>
    <w:rsid w:val="00DF1AB8"/>
    <w:rsid w:val="00DF1C2D"/>
    <w:rsid w:val="00DF2C69"/>
    <w:rsid w:val="00E00B87"/>
    <w:rsid w:val="00E033B3"/>
    <w:rsid w:val="00E04845"/>
    <w:rsid w:val="00E069F2"/>
    <w:rsid w:val="00E079A9"/>
    <w:rsid w:val="00E101F0"/>
    <w:rsid w:val="00E11991"/>
    <w:rsid w:val="00E11EEA"/>
    <w:rsid w:val="00E15010"/>
    <w:rsid w:val="00E1690B"/>
    <w:rsid w:val="00E210F9"/>
    <w:rsid w:val="00E2265B"/>
    <w:rsid w:val="00E24071"/>
    <w:rsid w:val="00E26261"/>
    <w:rsid w:val="00E26C8B"/>
    <w:rsid w:val="00E26D7E"/>
    <w:rsid w:val="00E34897"/>
    <w:rsid w:val="00E36CD5"/>
    <w:rsid w:val="00E37DF9"/>
    <w:rsid w:val="00E4000B"/>
    <w:rsid w:val="00E408CE"/>
    <w:rsid w:val="00E4661C"/>
    <w:rsid w:val="00E47836"/>
    <w:rsid w:val="00E51FBF"/>
    <w:rsid w:val="00E525AD"/>
    <w:rsid w:val="00E55D2B"/>
    <w:rsid w:val="00E57CD9"/>
    <w:rsid w:val="00E60D79"/>
    <w:rsid w:val="00E6289F"/>
    <w:rsid w:val="00E629E4"/>
    <w:rsid w:val="00E64B94"/>
    <w:rsid w:val="00E64F7E"/>
    <w:rsid w:val="00E67D8F"/>
    <w:rsid w:val="00E7224C"/>
    <w:rsid w:val="00E77343"/>
    <w:rsid w:val="00E87133"/>
    <w:rsid w:val="00E87261"/>
    <w:rsid w:val="00E908C4"/>
    <w:rsid w:val="00E9160D"/>
    <w:rsid w:val="00E922EA"/>
    <w:rsid w:val="00EA15B5"/>
    <w:rsid w:val="00EA5067"/>
    <w:rsid w:val="00EA51E4"/>
    <w:rsid w:val="00EA75CA"/>
    <w:rsid w:val="00EB0B72"/>
    <w:rsid w:val="00EB1EEE"/>
    <w:rsid w:val="00EB27F0"/>
    <w:rsid w:val="00EB3660"/>
    <w:rsid w:val="00EB56FE"/>
    <w:rsid w:val="00EB7666"/>
    <w:rsid w:val="00EB7A02"/>
    <w:rsid w:val="00EC45A6"/>
    <w:rsid w:val="00EC61A4"/>
    <w:rsid w:val="00EC72B8"/>
    <w:rsid w:val="00ED5A06"/>
    <w:rsid w:val="00EE03FD"/>
    <w:rsid w:val="00EE31C7"/>
    <w:rsid w:val="00EE643E"/>
    <w:rsid w:val="00EE7A6D"/>
    <w:rsid w:val="00EE7BDF"/>
    <w:rsid w:val="00EE7FA9"/>
    <w:rsid w:val="00EF75FF"/>
    <w:rsid w:val="00F042D1"/>
    <w:rsid w:val="00F060C3"/>
    <w:rsid w:val="00F06A2D"/>
    <w:rsid w:val="00F1010D"/>
    <w:rsid w:val="00F112E4"/>
    <w:rsid w:val="00F1618A"/>
    <w:rsid w:val="00F17F6C"/>
    <w:rsid w:val="00F205FC"/>
    <w:rsid w:val="00F2068D"/>
    <w:rsid w:val="00F220BB"/>
    <w:rsid w:val="00F245A4"/>
    <w:rsid w:val="00F2483B"/>
    <w:rsid w:val="00F25F3F"/>
    <w:rsid w:val="00F27FE9"/>
    <w:rsid w:val="00F3602F"/>
    <w:rsid w:val="00F360D1"/>
    <w:rsid w:val="00F42C09"/>
    <w:rsid w:val="00F43B75"/>
    <w:rsid w:val="00F45693"/>
    <w:rsid w:val="00F51668"/>
    <w:rsid w:val="00F51C11"/>
    <w:rsid w:val="00F547ED"/>
    <w:rsid w:val="00F55A0F"/>
    <w:rsid w:val="00F5645A"/>
    <w:rsid w:val="00F56E2B"/>
    <w:rsid w:val="00F56E8E"/>
    <w:rsid w:val="00F579D1"/>
    <w:rsid w:val="00F64C10"/>
    <w:rsid w:val="00F7139E"/>
    <w:rsid w:val="00F726B5"/>
    <w:rsid w:val="00F74CFF"/>
    <w:rsid w:val="00F76186"/>
    <w:rsid w:val="00F83405"/>
    <w:rsid w:val="00F8620D"/>
    <w:rsid w:val="00F909EC"/>
    <w:rsid w:val="00F91A02"/>
    <w:rsid w:val="00F920AF"/>
    <w:rsid w:val="00F93689"/>
    <w:rsid w:val="00F93840"/>
    <w:rsid w:val="00F947B2"/>
    <w:rsid w:val="00F952D2"/>
    <w:rsid w:val="00F9559B"/>
    <w:rsid w:val="00FA49CF"/>
    <w:rsid w:val="00FA5733"/>
    <w:rsid w:val="00FA6199"/>
    <w:rsid w:val="00FB4651"/>
    <w:rsid w:val="00FC03ED"/>
    <w:rsid w:val="00FC30B5"/>
    <w:rsid w:val="00FD1DCE"/>
    <w:rsid w:val="00FD25C1"/>
    <w:rsid w:val="00FD3E09"/>
    <w:rsid w:val="00FE1A89"/>
    <w:rsid w:val="00FE2F81"/>
    <w:rsid w:val="00FE3054"/>
    <w:rsid w:val="00FE3930"/>
    <w:rsid w:val="00FF579C"/>
    <w:rsid w:val="00FF67D3"/>
    <w:rsid w:val="00FF79FF"/>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uiPriority="0"/>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7780C"/>
    <w:pPr>
      <w:ind w:left="708"/>
      <w:jc w:val="both"/>
    </w:pPr>
    <w:rPr>
      <w:rFonts w:ascii="Times New Roman" w:hAnsi="Times New Roman"/>
      <w:sz w:val="24"/>
      <w:szCs w:val="24"/>
      <w:lang w:val="en-GB" w:eastAsia="en-GB"/>
    </w:rPr>
  </w:style>
  <w:style w:type="paragraph" w:styleId="Ttulo1">
    <w:name w:val="heading 1"/>
    <w:basedOn w:val="Normal"/>
    <w:next w:val="Textoindependiente"/>
    <w:link w:val="Ttulo1Car1"/>
    <w:uiPriority w:val="99"/>
    <w:qFormat/>
    <w:rsid w:val="00A66BF5"/>
    <w:pPr>
      <w:keepNext/>
      <w:pageBreakBefore/>
      <w:spacing w:before="240" w:after="180"/>
      <w:ind w:left="357" w:hanging="357"/>
      <w:outlineLvl w:val="0"/>
    </w:pPr>
    <w:rPr>
      <w:rFonts w:eastAsia="Times New Roman" w:cs="Arial"/>
      <w:b/>
      <w:bCs/>
      <w:kern w:val="32"/>
      <w:sz w:val="28"/>
      <w:szCs w:val="32"/>
    </w:rPr>
  </w:style>
  <w:style w:type="paragraph" w:styleId="Ttulo2">
    <w:name w:val="heading 2"/>
    <w:basedOn w:val="Normal"/>
    <w:next w:val="Normal"/>
    <w:link w:val="Ttulo2Car"/>
    <w:uiPriority w:val="99"/>
    <w:qFormat/>
    <w:rsid w:val="0067780C"/>
    <w:pPr>
      <w:keepNext/>
      <w:tabs>
        <w:tab w:val="num" w:pos="1144"/>
      </w:tabs>
      <w:spacing w:before="240" w:after="180"/>
      <w:ind w:left="1144" w:hanging="576"/>
      <w:outlineLvl w:val="1"/>
    </w:pPr>
    <w:rPr>
      <w:rFonts w:eastAsia="Times New Roman" w:cs="Arial"/>
      <w:b/>
      <w:bCs/>
      <w:iCs/>
      <w:szCs w:val="28"/>
    </w:rPr>
  </w:style>
  <w:style w:type="paragraph" w:styleId="Ttulo3">
    <w:name w:val="heading 3"/>
    <w:aliases w:val="M-Titre 3"/>
    <w:basedOn w:val="Normal"/>
    <w:next w:val="Normal"/>
    <w:link w:val="Ttulo3Car1"/>
    <w:uiPriority w:val="99"/>
    <w:qFormat/>
    <w:rsid w:val="00620224"/>
    <w:pPr>
      <w:keepNext/>
      <w:numPr>
        <w:ilvl w:val="2"/>
        <w:numId w:val="1"/>
      </w:numPr>
      <w:spacing w:before="120" w:after="60"/>
      <w:outlineLvl w:val="2"/>
    </w:pPr>
    <w:rPr>
      <w:rFonts w:eastAsia="Times New Roman" w:cs="Arial"/>
      <w:b/>
      <w:bCs/>
      <w:sz w:val="22"/>
      <w:szCs w:val="26"/>
    </w:rPr>
  </w:style>
  <w:style w:type="paragraph" w:styleId="Ttulo4">
    <w:name w:val="heading 4"/>
    <w:basedOn w:val="Normal"/>
    <w:next w:val="Normal"/>
    <w:link w:val="Ttulo4Car"/>
    <w:uiPriority w:val="99"/>
    <w:qFormat/>
    <w:rsid w:val="00620224"/>
    <w:pPr>
      <w:keepNext/>
      <w:numPr>
        <w:ilvl w:val="3"/>
        <w:numId w:val="1"/>
      </w:numPr>
      <w:tabs>
        <w:tab w:val="clear" w:pos="864"/>
        <w:tab w:val="num" w:pos="1134"/>
      </w:tabs>
      <w:spacing w:before="240" w:after="60"/>
      <w:ind w:left="1985"/>
      <w:outlineLvl w:val="3"/>
    </w:pPr>
    <w:rPr>
      <w:rFonts w:eastAsia="Times New Roman"/>
      <w:b/>
      <w:bCs/>
      <w:sz w:val="20"/>
      <w:szCs w:val="20"/>
    </w:rPr>
  </w:style>
  <w:style w:type="paragraph" w:styleId="Ttulo5">
    <w:name w:val="heading 5"/>
    <w:basedOn w:val="Ttulo2"/>
    <w:next w:val="Normal"/>
    <w:link w:val="Ttulo5Car"/>
    <w:uiPriority w:val="99"/>
    <w:qFormat/>
    <w:rsid w:val="0067780C"/>
    <w:pPr>
      <w:tabs>
        <w:tab w:val="clear" w:pos="1144"/>
      </w:tabs>
      <w:spacing w:after="0"/>
      <w:ind w:left="708" w:firstLine="0"/>
      <w:outlineLvl w:val="4"/>
    </w:pPr>
    <w:rPr>
      <w:b w:val="0"/>
      <w:i/>
    </w:rPr>
  </w:style>
  <w:style w:type="paragraph" w:styleId="Ttulo6">
    <w:name w:val="heading 6"/>
    <w:basedOn w:val="Normal"/>
    <w:next w:val="Normal"/>
    <w:link w:val="Ttulo6Car"/>
    <w:uiPriority w:val="99"/>
    <w:qFormat/>
    <w:rsid w:val="0067780C"/>
    <w:pPr>
      <w:ind w:left="1418"/>
      <w:jc w:val="left"/>
      <w:outlineLvl w:val="5"/>
    </w:pPr>
    <w:rPr>
      <w:u w:val="single"/>
    </w:rPr>
  </w:style>
  <w:style w:type="paragraph" w:styleId="Ttulo7">
    <w:name w:val="heading 7"/>
    <w:basedOn w:val="Normal"/>
    <w:next w:val="Normal"/>
    <w:link w:val="Ttulo7Car"/>
    <w:uiPriority w:val="99"/>
    <w:qFormat/>
    <w:rsid w:val="0067780C"/>
    <w:pPr>
      <w:tabs>
        <w:tab w:val="num" w:pos="1296"/>
      </w:tabs>
      <w:spacing w:before="240" w:after="60"/>
      <w:ind w:left="1296" w:hanging="1296"/>
      <w:outlineLvl w:val="6"/>
    </w:pPr>
    <w:rPr>
      <w:rFonts w:eastAsia="Times New Roman"/>
    </w:rPr>
  </w:style>
  <w:style w:type="paragraph" w:styleId="Ttulo8">
    <w:name w:val="heading 8"/>
    <w:basedOn w:val="Normal"/>
    <w:next w:val="Normal"/>
    <w:link w:val="Ttulo8Car"/>
    <w:uiPriority w:val="99"/>
    <w:qFormat/>
    <w:rsid w:val="0067780C"/>
    <w:pPr>
      <w:tabs>
        <w:tab w:val="num" w:pos="1440"/>
      </w:tabs>
      <w:spacing w:before="240" w:after="60"/>
      <w:ind w:left="1440" w:hanging="1440"/>
      <w:outlineLvl w:val="7"/>
    </w:pPr>
    <w:rPr>
      <w:rFonts w:eastAsia="Times New Roman"/>
      <w:i/>
      <w:iCs/>
    </w:rPr>
  </w:style>
  <w:style w:type="paragraph" w:styleId="Ttulo9">
    <w:name w:val="heading 9"/>
    <w:basedOn w:val="Normal"/>
    <w:next w:val="Normal"/>
    <w:link w:val="Ttulo9Car"/>
    <w:uiPriority w:val="99"/>
    <w:qFormat/>
    <w:rsid w:val="0067780C"/>
    <w:pPr>
      <w:tabs>
        <w:tab w:val="num" w:pos="1584"/>
      </w:tabs>
      <w:spacing w:before="240" w:after="60"/>
      <w:ind w:left="1584" w:hanging="1584"/>
      <w:outlineLvl w:val="8"/>
    </w:pPr>
    <w:rPr>
      <w:rFonts w:ascii="Arial" w:eastAsia="Times New Roman"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67780C"/>
    <w:pPr>
      <w:spacing w:after="240"/>
      <w:ind w:left="709"/>
    </w:pPr>
  </w:style>
  <w:style w:type="character" w:customStyle="1" w:styleId="TextoindependienteCar">
    <w:name w:val="Texto independiente Car"/>
    <w:basedOn w:val="Fuentedeprrafopredeter"/>
    <w:link w:val="Textoindependiente"/>
    <w:uiPriority w:val="99"/>
    <w:semiHidden/>
    <w:rsid w:val="0011586B"/>
    <w:rPr>
      <w:rFonts w:ascii="Times New Roman" w:hAnsi="Times New Roman"/>
      <w:sz w:val="24"/>
      <w:szCs w:val="24"/>
      <w:lang w:val="en-GB" w:eastAsia="en-GB"/>
    </w:rPr>
  </w:style>
  <w:style w:type="character" w:customStyle="1" w:styleId="Ttulo1Car1">
    <w:name w:val="Título 1 Car1"/>
    <w:basedOn w:val="Fuentedeprrafopredeter"/>
    <w:link w:val="Ttulo1"/>
    <w:uiPriority w:val="99"/>
    <w:rsid w:val="00A66BF5"/>
    <w:rPr>
      <w:rFonts w:ascii="Times New Roman" w:eastAsia="Times New Roman" w:hAnsi="Times New Roman" w:cs="Arial"/>
      <w:b/>
      <w:bCs/>
      <w:kern w:val="32"/>
      <w:sz w:val="28"/>
      <w:szCs w:val="32"/>
      <w:lang w:val="en-GB" w:eastAsia="en-GB"/>
    </w:rPr>
  </w:style>
  <w:style w:type="character" w:customStyle="1" w:styleId="Ttulo2Car">
    <w:name w:val="Título 2 Car"/>
    <w:basedOn w:val="Fuentedeprrafopredeter"/>
    <w:link w:val="Ttulo2"/>
    <w:uiPriority w:val="99"/>
    <w:rsid w:val="0011586B"/>
    <w:rPr>
      <w:rFonts w:ascii="Times New Roman" w:eastAsia="Times New Roman" w:hAnsi="Times New Roman" w:cs="Arial"/>
      <w:b/>
      <w:bCs/>
      <w:iCs/>
      <w:sz w:val="24"/>
      <w:szCs w:val="28"/>
      <w:lang w:val="en-GB" w:eastAsia="en-GB"/>
    </w:rPr>
  </w:style>
  <w:style w:type="character" w:customStyle="1" w:styleId="Ttulo3Car1">
    <w:name w:val="Título 3 Car1"/>
    <w:aliases w:val="M-Titre 3 Car1"/>
    <w:basedOn w:val="Fuentedeprrafopredeter"/>
    <w:link w:val="Ttulo3"/>
    <w:uiPriority w:val="99"/>
    <w:locked/>
    <w:rsid w:val="00620224"/>
    <w:rPr>
      <w:rFonts w:ascii="Times New Roman" w:eastAsia="Times New Roman" w:hAnsi="Times New Roman" w:cs="Arial"/>
      <w:b/>
      <w:bCs/>
      <w:sz w:val="22"/>
      <w:szCs w:val="26"/>
      <w:lang w:val="en-GB" w:eastAsia="en-GB"/>
    </w:rPr>
  </w:style>
  <w:style w:type="character" w:customStyle="1" w:styleId="Ttulo4Car">
    <w:name w:val="Título 4 Car"/>
    <w:basedOn w:val="Fuentedeprrafopredeter"/>
    <w:link w:val="Ttulo4"/>
    <w:uiPriority w:val="99"/>
    <w:rsid w:val="00620224"/>
    <w:rPr>
      <w:rFonts w:ascii="Times New Roman" w:eastAsia="Times New Roman" w:hAnsi="Times New Roman"/>
      <w:b/>
      <w:bCs/>
      <w:lang w:val="en-GB" w:eastAsia="en-GB"/>
    </w:rPr>
  </w:style>
  <w:style w:type="character" w:customStyle="1" w:styleId="Ttulo5Car">
    <w:name w:val="Título 5 Car"/>
    <w:basedOn w:val="Fuentedeprrafopredeter"/>
    <w:link w:val="Ttulo5"/>
    <w:uiPriority w:val="9"/>
    <w:semiHidden/>
    <w:rsid w:val="0011586B"/>
    <w:rPr>
      <w:rFonts w:ascii="Calibri" w:eastAsia="Times New Roman" w:hAnsi="Calibri" w:cs="Times New Roman"/>
      <w:b/>
      <w:bCs/>
      <w:i/>
      <w:iCs/>
      <w:sz w:val="26"/>
      <w:szCs w:val="26"/>
      <w:lang w:val="en-GB" w:eastAsia="en-GB"/>
    </w:rPr>
  </w:style>
  <w:style w:type="character" w:customStyle="1" w:styleId="Ttulo6Car">
    <w:name w:val="Título 6 Car"/>
    <w:basedOn w:val="Fuentedeprrafopredeter"/>
    <w:link w:val="Ttulo6"/>
    <w:uiPriority w:val="9"/>
    <w:semiHidden/>
    <w:rsid w:val="0011586B"/>
    <w:rPr>
      <w:rFonts w:ascii="Calibri" w:eastAsia="Times New Roman" w:hAnsi="Calibri" w:cs="Times New Roman"/>
      <w:b/>
      <w:bCs/>
      <w:lang w:val="en-GB" w:eastAsia="en-GB"/>
    </w:rPr>
  </w:style>
  <w:style w:type="character" w:customStyle="1" w:styleId="Ttulo7Car">
    <w:name w:val="Título 7 Car"/>
    <w:basedOn w:val="Fuentedeprrafopredeter"/>
    <w:link w:val="Ttulo7"/>
    <w:uiPriority w:val="99"/>
    <w:rsid w:val="0011586B"/>
    <w:rPr>
      <w:rFonts w:ascii="Times New Roman" w:eastAsia="Times New Roman" w:hAnsi="Times New Roman"/>
      <w:sz w:val="24"/>
      <w:szCs w:val="24"/>
      <w:lang w:val="en-GB" w:eastAsia="en-GB"/>
    </w:rPr>
  </w:style>
  <w:style w:type="character" w:customStyle="1" w:styleId="Ttulo8Car">
    <w:name w:val="Título 8 Car"/>
    <w:basedOn w:val="Fuentedeprrafopredeter"/>
    <w:link w:val="Ttulo8"/>
    <w:uiPriority w:val="99"/>
    <w:rsid w:val="0011586B"/>
    <w:rPr>
      <w:rFonts w:ascii="Times New Roman" w:eastAsia="Times New Roman" w:hAnsi="Times New Roman"/>
      <w:i/>
      <w:iCs/>
      <w:sz w:val="24"/>
      <w:szCs w:val="24"/>
      <w:lang w:val="en-GB" w:eastAsia="en-GB"/>
    </w:rPr>
  </w:style>
  <w:style w:type="character" w:customStyle="1" w:styleId="Ttulo9Car">
    <w:name w:val="Título 9 Car"/>
    <w:basedOn w:val="Fuentedeprrafopredeter"/>
    <w:link w:val="Ttulo9"/>
    <w:uiPriority w:val="99"/>
    <w:rsid w:val="0011586B"/>
    <w:rPr>
      <w:rFonts w:ascii="Arial" w:eastAsia="Times New Roman" w:hAnsi="Arial" w:cs="Arial"/>
      <w:sz w:val="24"/>
      <w:lang w:val="en-GB" w:eastAsia="en-GB"/>
    </w:rPr>
  </w:style>
  <w:style w:type="character" w:customStyle="1" w:styleId="CarCar2">
    <w:name w:val="Car Car2"/>
    <w:uiPriority w:val="99"/>
    <w:rsid w:val="0067780C"/>
    <w:rPr>
      <w:rFonts w:eastAsia="Times New Roman"/>
      <w:sz w:val="24"/>
      <w:lang w:val="en-GB" w:eastAsia="en-GB"/>
    </w:rPr>
  </w:style>
  <w:style w:type="character" w:customStyle="1" w:styleId="CarCar18">
    <w:name w:val="Car Car18"/>
    <w:uiPriority w:val="99"/>
    <w:rsid w:val="0067780C"/>
    <w:rPr>
      <w:b/>
      <w:kern w:val="32"/>
      <w:sz w:val="32"/>
      <w:lang w:val="en-GB" w:eastAsia="en-GB"/>
    </w:rPr>
  </w:style>
  <w:style w:type="character" w:customStyle="1" w:styleId="CarCar17">
    <w:name w:val="Car Car17"/>
    <w:uiPriority w:val="99"/>
    <w:rsid w:val="0067780C"/>
    <w:rPr>
      <w:b/>
      <w:sz w:val="28"/>
      <w:lang w:val="en-GB" w:eastAsia="en-GB"/>
    </w:rPr>
  </w:style>
  <w:style w:type="character" w:customStyle="1" w:styleId="CarCar16">
    <w:name w:val="Car Car16"/>
    <w:uiPriority w:val="99"/>
    <w:rsid w:val="0067780C"/>
    <w:rPr>
      <w:b/>
      <w:sz w:val="26"/>
      <w:lang w:val="en-GB" w:eastAsia="en-GB"/>
    </w:rPr>
  </w:style>
  <w:style w:type="character" w:customStyle="1" w:styleId="CarCar15">
    <w:name w:val="Car Car15"/>
    <w:uiPriority w:val="99"/>
    <w:rsid w:val="0067780C"/>
    <w:rPr>
      <w:b/>
      <w:lang w:val="en-GB" w:eastAsia="en-GB"/>
    </w:rPr>
  </w:style>
  <w:style w:type="character" w:customStyle="1" w:styleId="CarCar14">
    <w:name w:val="Car Car14"/>
    <w:uiPriority w:val="99"/>
    <w:rsid w:val="0067780C"/>
    <w:rPr>
      <w:b/>
      <w:i/>
      <w:sz w:val="26"/>
      <w:lang w:val="en-GB" w:eastAsia="en-GB"/>
    </w:rPr>
  </w:style>
  <w:style w:type="character" w:customStyle="1" w:styleId="CarCar13">
    <w:name w:val="Car Car13"/>
    <w:uiPriority w:val="99"/>
    <w:rsid w:val="0067780C"/>
    <w:rPr>
      <w:b/>
      <w:sz w:val="22"/>
      <w:lang w:val="en-GB" w:eastAsia="en-GB"/>
    </w:rPr>
  </w:style>
  <w:style w:type="character" w:customStyle="1" w:styleId="CarCar12">
    <w:name w:val="Car Car12"/>
    <w:uiPriority w:val="99"/>
    <w:rsid w:val="0067780C"/>
    <w:rPr>
      <w:sz w:val="24"/>
      <w:lang w:val="en-GB" w:eastAsia="en-GB"/>
    </w:rPr>
  </w:style>
  <w:style w:type="character" w:customStyle="1" w:styleId="CarCar11">
    <w:name w:val="Car Car11"/>
    <w:uiPriority w:val="99"/>
    <w:rsid w:val="0067780C"/>
    <w:rPr>
      <w:i/>
      <w:sz w:val="24"/>
      <w:lang w:val="en-GB" w:eastAsia="en-GB"/>
    </w:rPr>
  </w:style>
  <w:style w:type="character" w:customStyle="1" w:styleId="CarCar10">
    <w:name w:val="Car Car10"/>
    <w:uiPriority w:val="99"/>
    <w:rsid w:val="0067780C"/>
    <w:rPr>
      <w:rFonts w:ascii="Arial" w:hAnsi="Arial"/>
      <w:sz w:val="22"/>
      <w:lang w:val="en-GB" w:eastAsia="en-GB"/>
    </w:rPr>
  </w:style>
  <w:style w:type="paragraph" w:styleId="Epgrafe">
    <w:name w:val="caption"/>
    <w:aliases w:val="Figure Char,Figure2"/>
    <w:basedOn w:val="Normal"/>
    <w:next w:val="Normal"/>
    <w:autoRedefine/>
    <w:uiPriority w:val="99"/>
    <w:qFormat/>
    <w:rsid w:val="00BB0E06"/>
    <w:pPr>
      <w:spacing w:after="120"/>
      <w:ind w:left="709"/>
      <w:jc w:val="center"/>
      <w:outlineLvl w:val="0"/>
    </w:pPr>
    <w:rPr>
      <w:rFonts w:eastAsia="Times New Roman"/>
      <w:bCs/>
      <w:lang w:eastAsia="de-DE"/>
    </w:rPr>
  </w:style>
  <w:style w:type="character" w:customStyle="1" w:styleId="FigureCharCar">
    <w:name w:val="Figure Char Car"/>
    <w:aliases w:val="Figure2 Car Car"/>
    <w:uiPriority w:val="99"/>
    <w:rsid w:val="0067780C"/>
    <w:rPr>
      <w:sz w:val="24"/>
      <w:lang w:val="en-GB" w:eastAsia="de-DE"/>
    </w:rPr>
  </w:style>
  <w:style w:type="paragraph" w:styleId="Ttulo">
    <w:name w:val="Title"/>
    <w:basedOn w:val="Normal"/>
    <w:link w:val="TtuloCar"/>
    <w:uiPriority w:val="99"/>
    <w:qFormat/>
    <w:rsid w:val="0067780C"/>
    <w:pPr>
      <w:jc w:val="center"/>
    </w:pPr>
    <w:rPr>
      <w:rFonts w:eastAsia="Times New Roman"/>
      <w:b/>
      <w:bCs/>
      <w:sz w:val="36"/>
      <w:szCs w:val="36"/>
      <w:lang w:val="fr-FR" w:eastAsia="fr-FR"/>
    </w:rPr>
  </w:style>
  <w:style w:type="character" w:customStyle="1" w:styleId="TtuloCar">
    <w:name w:val="Título Car"/>
    <w:basedOn w:val="Fuentedeprrafopredeter"/>
    <w:link w:val="Ttulo"/>
    <w:uiPriority w:val="10"/>
    <w:rsid w:val="0011586B"/>
    <w:rPr>
      <w:rFonts w:ascii="Cambria" w:eastAsia="Times New Roman" w:hAnsi="Cambria" w:cs="Times New Roman"/>
      <w:b/>
      <w:bCs/>
      <w:kern w:val="28"/>
      <w:sz w:val="32"/>
      <w:szCs w:val="32"/>
      <w:lang w:val="en-GB" w:eastAsia="en-GB"/>
    </w:rPr>
  </w:style>
  <w:style w:type="character" w:customStyle="1" w:styleId="CarCar9">
    <w:name w:val="Car Car9"/>
    <w:uiPriority w:val="99"/>
    <w:rsid w:val="0067780C"/>
    <w:rPr>
      <w:rFonts w:ascii="Times New Roman" w:hAnsi="Times New Roman"/>
      <w:b/>
      <w:sz w:val="36"/>
      <w:lang w:eastAsia="fr-FR"/>
    </w:rPr>
  </w:style>
  <w:style w:type="paragraph" w:customStyle="1" w:styleId="Paragraphedeliste">
    <w:name w:val="Paragraphe de liste"/>
    <w:basedOn w:val="Normal"/>
    <w:uiPriority w:val="99"/>
    <w:rsid w:val="0067780C"/>
    <w:pPr>
      <w:ind w:left="720"/>
      <w:contextualSpacing/>
    </w:pPr>
    <w:rPr>
      <w:rFonts w:eastAsia="Times New Roman"/>
    </w:rPr>
  </w:style>
  <w:style w:type="character" w:customStyle="1" w:styleId="ParagraphedelisteCar">
    <w:name w:val="Paragraphe de liste Car"/>
    <w:uiPriority w:val="99"/>
    <w:rsid w:val="0067780C"/>
    <w:rPr>
      <w:rFonts w:ascii="Times New Roman" w:hAnsi="Times New Roman"/>
      <w:sz w:val="24"/>
      <w:lang w:val="en-GB" w:eastAsia="en-GB"/>
    </w:rPr>
  </w:style>
  <w:style w:type="paragraph" w:customStyle="1" w:styleId="Puce">
    <w:name w:val="Puce"/>
    <w:basedOn w:val="Normal"/>
    <w:uiPriority w:val="99"/>
    <w:rsid w:val="0067780C"/>
    <w:pPr>
      <w:ind w:left="1068" w:hanging="360"/>
    </w:pPr>
  </w:style>
  <w:style w:type="character" w:customStyle="1" w:styleId="PuceCar">
    <w:name w:val="Puce Car"/>
    <w:uiPriority w:val="99"/>
    <w:rsid w:val="0067780C"/>
    <w:rPr>
      <w:rFonts w:eastAsia="Times New Roman"/>
      <w:sz w:val="24"/>
      <w:lang w:val="en-GB" w:eastAsia="en-GB"/>
    </w:rPr>
  </w:style>
  <w:style w:type="paragraph" w:customStyle="1" w:styleId="Puce1">
    <w:name w:val="Puce1"/>
    <w:basedOn w:val="Puce"/>
    <w:uiPriority w:val="99"/>
    <w:rsid w:val="0067780C"/>
  </w:style>
  <w:style w:type="character" w:customStyle="1" w:styleId="Puce1Car">
    <w:name w:val="Puce1 Car"/>
    <w:basedOn w:val="PuceCar"/>
    <w:uiPriority w:val="99"/>
    <w:rsid w:val="0067780C"/>
    <w:rPr>
      <w:rFonts w:cs="Times New Roman"/>
      <w:szCs w:val="24"/>
      <w:lang w:bidi="ar-SA"/>
    </w:rPr>
  </w:style>
  <w:style w:type="paragraph" w:styleId="Textodeglobo">
    <w:name w:val="Balloon Text"/>
    <w:basedOn w:val="Normal"/>
    <w:link w:val="TextodegloboCar"/>
    <w:uiPriority w:val="99"/>
    <w:semiHidden/>
    <w:rsid w:val="0067780C"/>
    <w:rPr>
      <w:rFonts w:cs="Tahoma"/>
      <w:sz w:val="16"/>
      <w:szCs w:val="16"/>
    </w:rPr>
  </w:style>
  <w:style w:type="character" w:customStyle="1" w:styleId="TextodegloboCar">
    <w:name w:val="Texto de globo Car"/>
    <w:basedOn w:val="Fuentedeprrafopredeter"/>
    <w:link w:val="Textodeglobo"/>
    <w:uiPriority w:val="99"/>
    <w:semiHidden/>
    <w:rsid w:val="0011586B"/>
    <w:rPr>
      <w:rFonts w:ascii="Times New Roman" w:hAnsi="Times New Roman"/>
      <w:sz w:val="0"/>
      <w:szCs w:val="0"/>
      <w:lang w:val="en-GB" w:eastAsia="en-GB"/>
    </w:rPr>
  </w:style>
  <w:style w:type="character" w:customStyle="1" w:styleId="CarCar8">
    <w:name w:val="Car Car8"/>
    <w:uiPriority w:val="99"/>
    <w:semiHidden/>
    <w:rsid w:val="0067780C"/>
    <w:rPr>
      <w:rFonts w:ascii="Tahoma" w:hAnsi="Tahoma"/>
      <w:sz w:val="16"/>
      <w:lang w:val="en-GB" w:eastAsia="en-GB"/>
    </w:rPr>
  </w:style>
  <w:style w:type="paragraph" w:styleId="Encabezado">
    <w:name w:val="header"/>
    <w:aliases w:val="textencb"/>
    <w:basedOn w:val="Normal"/>
    <w:link w:val="EncabezadoCar"/>
    <w:rsid w:val="0067780C"/>
    <w:pPr>
      <w:tabs>
        <w:tab w:val="center" w:pos="4536"/>
        <w:tab w:val="right" w:pos="9072"/>
      </w:tabs>
    </w:pPr>
  </w:style>
  <w:style w:type="character" w:customStyle="1" w:styleId="EncabezadoCar">
    <w:name w:val="Encabezado Car"/>
    <w:aliases w:val="textencb Car"/>
    <w:basedOn w:val="Fuentedeprrafopredeter"/>
    <w:link w:val="Encabezado"/>
    <w:semiHidden/>
    <w:rsid w:val="0011586B"/>
    <w:rPr>
      <w:rFonts w:ascii="Times New Roman" w:hAnsi="Times New Roman"/>
      <w:sz w:val="24"/>
      <w:szCs w:val="24"/>
      <w:lang w:val="en-GB" w:eastAsia="en-GB"/>
    </w:rPr>
  </w:style>
  <w:style w:type="character" w:customStyle="1" w:styleId="textencbCarCar">
    <w:name w:val="textencb Car Car"/>
    <w:uiPriority w:val="99"/>
    <w:rsid w:val="0067780C"/>
    <w:rPr>
      <w:rFonts w:ascii="Tahoma" w:hAnsi="Tahoma"/>
      <w:sz w:val="24"/>
      <w:lang w:val="en-GB" w:eastAsia="en-GB"/>
    </w:rPr>
  </w:style>
  <w:style w:type="paragraph" w:styleId="Piedepgina">
    <w:name w:val="footer"/>
    <w:basedOn w:val="Normal"/>
    <w:link w:val="PiedepginaCar"/>
    <w:uiPriority w:val="99"/>
    <w:semiHidden/>
    <w:rsid w:val="0067780C"/>
    <w:pPr>
      <w:tabs>
        <w:tab w:val="center" w:pos="4536"/>
        <w:tab w:val="right" w:pos="9072"/>
      </w:tabs>
    </w:pPr>
  </w:style>
  <w:style w:type="character" w:customStyle="1" w:styleId="PiedepginaCar">
    <w:name w:val="Pie de página Car"/>
    <w:basedOn w:val="Fuentedeprrafopredeter"/>
    <w:link w:val="Piedepgina"/>
    <w:uiPriority w:val="99"/>
    <w:semiHidden/>
    <w:rsid w:val="0011586B"/>
    <w:rPr>
      <w:rFonts w:ascii="Times New Roman" w:hAnsi="Times New Roman"/>
      <w:sz w:val="24"/>
      <w:szCs w:val="24"/>
      <w:lang w:val="en-GB" w:eastAsia="en-GB"/>
    </w:rPr>
  </w:style>
  <w:style w:type="character" w:customStyle="1" w:styleId="CarCar7">
    <w:name w:val="Car Car7"/>
    <w:uiPriority w:val="99"/>
    <w:rsid w:val="0067780C"/>
    <w:rPr>
      <w:rFonts w:ascii="Tahoma" w:hAnsi="Tahoma"/>
      <w:sz w:val="24"/>
      <w:lang w:val="en-GB" w:eastAsia="en-GB"/>
    </w:rPr>
  </w:style>
  <w:style w:type="character" w:styleId="Hipervnculo">
    <w:name w:val="Hyperlink"/>
    <w:basedOn w:val="Fuentedeprrafopredeter"/>
    <w:uiPriority w:val="99"/>
    <w:rsid w:val="0067780C"/>
    <w:rPr>
      <w:rFonts w:cs="Times New Roman"/>
      <w:color w:val="0000FF"/>
      <w:u w:val="single"/>
    </w:rPr>
  </w:style>
  <w:style w:type="paragraph" w:customStyle="1" w:styleId="titreexample">
    <w:name w:val="titre example"/>
    <w:basedOn w:val="Normal"/>
    <w:uiPriority w:val="99"/>
    <w:rsid w:val="0067780C"/>
    <w:rPr>
      <w:i/>
      <w:u w:val="single"/>
      <w:lang w:val="en-US"/>
    </w:rPr>
  </w:style>
  <w:style w:type="paragraph" w:customStyle="1" w:styleId="Texteexample">
    <w:name w:val="Texte example"/>
    <w:basedOn w:val="Normal"/>
    <w:uiPriority w:val="99"/>
    <w:rsid w:val="0067780C"/>
    <w:rPr>
      <w:i/>
      <w:sz w:val="20"/>
      <w:lang w:val="en-US"/>
    </w:rPr>
  </w:style>
  <w:style w:type="paragraph" w:customStyle="1" w:styleId="box">
    <w:name w:val="box"/>
    <w:basedOn w:val="Normal"/>
    <w:uiPriority w:val="99"/>
    <w:rsid w:val="0067780C"/>
    <w:pPr>
      <w:spacing w:before="120" w:after="120"/>
      <w:ind w:left="0"/>
    </w:pPr>
    <w:rPr>
      <w:rFonts w:eastAsia="Times New Roman"/>
      <w:sz w:val="32"/>
      <w:szCs w:val="20"/>
    </w:rPr>
  </w:style>
  <w:style w:type="paragraph" w:styleId="TDC5">
    <w:name w:val="toc 5"/>
    <w:basedOn w:val="Normal"/>
    <w:next w:val="Normal"/>
    <w:autoRedefine/>
    <w:uiPriority w:val="39"/>
    <w:rsid w:val="0067780C"/>
    <w:pPr>
      <w:ind w:left="0"/>
      <w:jc w:val="center"/>
    </w:pPr>
    <w:rPr>
      <w:rFonts w:eastAsia="Times New Roman"/>
      <w:lang w:val="fr-FR" w:eastAsia="fr-FR"/>
    </w:rPr>
  </w:style>
  <w:style w:type="paragraph" w:customStyle="1" w:styleId="TitreAnnex">
    <w:name w:val="Titre Annex"/>
    <w:basedOn w:val="Ttulo1"/>
    <w:uiPriority w:val="99"/>
    <w:rsid w:val="0067780C"/>
    <w:pPr>
      <w:ind w:firstLine="0"/>
      <w:jc w:val="center"/>
    </w:pPr>
    <w:rPr>
      <w:szCs w:val="28"/>
      <w:lang w:val="fr-FR"/>
    </w:rPr>
  </w:style>
  <w:style w:type="paragraph" w:customStyle="1" w:styleId="En-ttedetabledesmatires">
    <w:name w:val="En-tête de table des matières"/>
    <w:basedOn w:val="Ttulo1"/>
    <w:next w:val="Normal"/>
    <w:uiPriority w:val="99"/>
    <w:semiHidden/>
    <w:rsid w:val="0067780C"/>
    <w:pPr>
      <w:keepLines/>
      <w:spacing w:before="480" w:after="0" w:line="276" w:lineRule="auto"/>
      <w:ind w:left="0" w:firstLine="0"/>
      <w:jc w:val="left"/>
      <w:outlineLvl w:val="9"/>
    </w:pPr>
    <w:rPr>
      <w:rFonts w:ascii="Cambria" w:hAnsi="Cambria" w:cs="Times New Roman"/>
      <w:color w:val="365F91"/>
      <w:kern w:val="0"/>
      <w:szCs w:val="28"/>
      <w:lang w:val="fr-FR" w:eastAsia="en-US"/>
    </w:rPr>
  </w:style>
  <w:style w:type="paragraph" w:styleId="TDC1">
    <w:name w:val="toc 1"/>
    <w:basedOn w:val="Normal"/>
    <w:next w:val="Normal"/>
    <w:autoRedefine/>
    <w:uiPriority w:val="39"/>
    <w:rsid w:val="0067780C"/>
    <w:pPr>
      <w:tabs>
        <w:tab w:val="left" w:pos="440"/>
        <w:tab w:val="right" w:leader="dot" w:pos="9356"/>
      </w:tabs>
      <w:spacing w:after="100"/>
      <w:ind w:left="0"/>
    </w:pPr>
  </w:style>
  <w:style w:type="paragraph" w:styleId="TDC2">
    <w:name w:val="toc 2"/>
    <w:basedOn w:val="Normal"/>
    <w:next w:val="Normal"/>
    <w:autoRedefine/>
    <w:uiPriority w:val="39"/>
    <w:rsid w:val="0067780C"/>
    <w:pPr>
      <w:tabs>
        <w:tab w:val="left" w:pos="1100"/>
        <w:tab w:val="right" w:leader="dot" w:pos="9356"/>
      </w:tabs>
      <w:spacing w:after="100"/>
      <w:ind w:left="709"/>
    </w:pPr>
  </w:style>
  <w:style w:type="paragraph" w:styleId="TDC3">
    <w:name w:val="toc 3"/>
    <w:basedOn w:val="Normal"/>
    <w:next w:val="Normal"/>
    <w:autoRedefine/>
    <w:uiPriority w:val="39"/>
    <w:rsid w:val="00D76968"/>
    <w:pPr>
      <w:tabs>
        <w:tab w:val="left" w:pos="1701"/>
        <w:tab w:val="right" w:leader="dot" w:pos="9356"/>
      </w:tabs>
      <w:spacing w:after="100"/>
      <w:ind w:left="993" w:right="707"/>
    </w:pPr>
  </w:style>
  <w:style w:type="paragraph" w:customStyle="1" w:styleId="Appendixgras">
    <w:name w:val="Appendix gras"/>
    <w:basedOn w:val="TitreAnnex"/>
    <w:uiPriority w:val="99"/>
    <w:rsid w:val="0067780C"/>
    <w:pPr>
      <w:spacing w:before="120" w:after="120"/>
      <w:outlineLvl w:val="9"/>
    </w:pPr>
    <w:rPr>
      <w:lang w:val="en-US"/>
    </w:rPr>
  </w:style>
  <w:style w:type="paragraph" w:customStyle="1" w:styleId="Textetableau">
    <w:name w:val="Texte tableau"/>
    <w:basedOn w:val="Normal"/>
    <w:uiPriority w:val="99"/>
    <w:rsid w:val="0067780C"/>
    <w:rPr>
      <w:szCs w:val="22"/>
    </w:rPr>
  </w:style>
  <w:style w:type="character" w:styleId="Refdecomentario">
    <w:name w:val="annotation reference"/>
    <w:basedOn w:val="Fuentedeprrafopredeter"/>
    <w:uiPriority w:val="99"/>
    <w:semiHidden/>
    <w:rsid w:val="0067780C"/>
    <w:rPr>
      <w:rFonts w:cs="Times New Roman"/>
      <w:sz w:val="16"/>
    </w:rPr>
  </w:style>
  <w:style w:type="paragraph" w:styleId="Textocomentario">
    <w:name w:val="annotation text"/>
    <w:basedOn w:val="Normal"/>
    <w:link w:val="TextocomentarioCar"/>
    <w:uiPriority w:val="99"/>
    <w:rsid w:val="0067780C"/>
    <w:rPr>
      <w:sz w:val="20"/>
      <w:szCs w:val="20"/>
    </w:rPr>
  </w:style>
  <w:style w:type="character" w:customStyle="1" w:styleId="TextocomentarioCar">
    <w:name w:val="Texto comentario Car"/>
    <w:basedOn w:val="Fuentedeprrafopredeter"/>
    <w:link w:val="Textocomentario"/>
    <w:uiPriority w:val="99"/>
    <w:locked/>
    <w:rsid w:val="00E11991"/>
    <w:rPr>
      <w:rFonts w:ascii="Times New Roman" w:hAnsi="Times New Roman" w:cs="Times New Roman"/>
      <w:lang w:val="en-GB" w:eastAsia="en-GB"/>
    </w:rPr>
  </w:style>
  <w:style w:type="character" w:customStyle="1" w:styleId="CarCar6">
    <w:name w:val="Car Car6"/>
    <w:uiPriority w:val="99"/>
    <w:semiHidden/>
    <w:rsid w:val="0067780C"/>
    <w:rPr>
      <w:rFonts w:ascii="Calibri" w:hAnsi="Calibri"/>
      <w:lang w:val="en-GB" w:eastAsia="en-GB"/>
    </w:rPr>
  </w:style>
  <w:style w:type="paragraph" w:styleId="Asuntodelcomentario">
    <w:name w:val="annotation subject"/>
    <w:basedOn w:val="Textocomentario"/>
    <w:next w:val="Textocomentario"/>
    <w:link w:val="AsuntodelcomentarioCar"/>
    <w:uiPriority w:val="99"/>
    <w:semiHidden/>
    <w:rsid w:val="0067780C"/>
    <w:rPr>
      <w:b/>
      <w:bCs/>
    </w:rPr>
  </w:style>
  <w:style w:type="character" w:customStyle="1" w:styleId="AsuntodelcomentarioCar">
    <w:name w:val="Asunto del comentario Car"/>
    <w:basedOn w:val="TextocomentarioCar"/>
    <w:link w:val="Asuntodelcomentario"/>
    <w:uiPriority w:val="99"/>
    <w:semiHidden/>
    <w:rsid w:val="0011586B"/>
    <w:rPr>
      <w:b/>
      <w:bCs/>
      <w:sz w:val="20"/>
      <w:szCs w:val="20"/>
    </w:rPr>
  </w:style>
  <w:style w:type="character" w:customStyle="1" w:styleId="CarCar5">
    <w:name w:val="Car Car5"/>
    <w:uiPriority w:val="99"/>
    <w:semiHidden/>
    <w:rsid w:val="0067780C"/>
    <w:rPr>
      <w:rFonts w:ascii="Calibri" w:hAnsi="Calibri"/>
      <w:b/>
      <w:lang w:val="en-GB" w:eastAsia="en-GB"/>
    </w:rPr>
  </w:style>
  <w:style w:type="paragraph" w:styleId="Textonotaalfinal">
    <w:name w:val="endnote text"/>
    <w:basedOn w:val="Normal"/>
    <w:link w:val="TextonotaalfinalCar"/>
    <w:uiPriority w:val="99"/>
    <w:semiHidden/>
    <w:rsid w:val="0067780C"/>
    <w:rPr>
      <w:sz w:val="20"/>
      <w:szCs w:val="20"/>
    </w:rPr>
  </w:style>
  <w:style w:type="character" w:customStyle="1" w:styleId="TextonotaalfinalCar">
    <w:name w:val="Texto nota al final Car"/>
    <w:basedOn w:val="Fuentedeprrafopredeter"/>
    <w:link w:val="Textonotaalfinal"/>
    <w:uiPriority w:val="99"/>
    <w:semiHidden/>
    <w:locked/>
    <w:rsid w:val="00903386"/>
    <w:rPr>
      <w:rFonts w:ascii="Times New Roman" w:hAnsi="Times New Roman" w:cs="Times New Roman"/>
      <w:lang w:val="en-GB" w:eastAsia="en-GB"/>
    </w:rPr>
  </w:style>
  <w:style w:type="character" w:customStyle="1" w:styleId="CarCar4">
    <w:name w:val="Car Car4"/>
    <w:uiPriority w:val="99"/>
    <w:semiHidden/>
    <w:rsid w:val="0067780C"/>
    <w:rPr>
      <w:rFonts w:ascii="Calibri" w:hAnsi="Calibri"/>
      <w:lang w:val="en-GB" w:eastAsia="en-GB"/>
    </w:rPr>
  </w:style>
  <w:style w:type="character" w:styleId="Refdenotaalfinal">
    <w:name w:val="endnote reference"/>
    <w:basedOn w:val="Fuentedeprrafopredeter"/>
    <w:uiPriority w:val="99"/>
    <w:semiHidden/>
    <w:rsid w:val="0067780C"/>
    <w:rPr>
      <w:rFonts w:cs="Times New Roman"/>
      <w:vertAlign w:val="superscript"/>
    </w:rPr>
  </w:style>
  <w:style w:type="paragraph" w:styleId="Textonotapie">
    <w:name w:val="footnote text"/>
    <w:basedOn w:val="Normal"/>
    <w:link w:val="TextonotapieCar"/>
    <w:rsid w:val="0067780C"/>
    <w:rPr>
      <w:sz w:val="20"/>
      <w:szCs w:val="20"/>
    </w:rPr>
  </w:style>
  <w:style w:type="character" w:customStyle="1" w:styleId="TextonotapieCar">
    <w:name w:val="Texto nota pie Car"/>
    <w:basedOn w:val="Fuentedeprrafopredeter"/>
    <w:link w:val="Textonotapie"/>
    <w:rsid w:val="0011586B"/>
    <w:rPr>
      <w:rFonts w:ascii="Times New Roman" w:hAnsi="Times New Roman"/>
      <w:sz w:val="20"/>
      <w:szCs w:val="20"/>
      <w:lang w:val="en-GB" w:eastAsia="en-GB"/>
    </w:rPr>
  </w:style>
  <w:style w:type="character" w:customStyle="1" w:styleId="CarCar3">
    <w:name w:val="Car Car3"/>
    <w:uiPriority w:val="99"/>
    <w:rsid w:val="0067780C"/>
    <w:rPr>
      <w:rFonts w:ascii="Calibri" w:hAnsi="Calibri"/>
      <w:lang w:val="en-GB" w:eastAsia="en-GB"/>
    </w:rPr>
  </w:style>
  <w:style w:type="character" w:styleId="Refdenotaalpie">
    <w:name w:val="footnote reference"/>
    <w:basedOn w:val="Fuentedeprrafopredeter"/>
    <w:rsid w:val="0067780C"/>
    <w:rPr>
      <w:rFonts w:cs="Times New Roman"/>
      <w:vertAlign w:val="superscript"/>
    </w:rPr>
  </w:style>
  <w:style w:type="paragraph" w:customStyle="1" w:styleId="AnnexTitre1">
    <w:name w:val="Annex Titre 1"/>
    <w:basedOn w:val="Normal"/>
    <w:next w:val="Textoindependiente"/>
    <w:autoRedefine/>
    <w:uiPriority w:val="99"/>
    <w:rsid w:val="0067780C"/>
    <w:pPr>
      <w:spacing w:before="120" w:after="120"/>
      <w:ind w:left="1065" w:hanging="357"/>
    </w:pPr>
    <w:rPr>
      <w:rFonts w:ascii="Times New Roman Gras" w:hAnsi="Times New Roman Gras"/>
      <w:b/>
      <w:sz w:val="28"/>
    </w:rPr>
  </w:style>
  <w:style w:type="paragraph" w:customStyle="1" w:styleId="AnnexTitre2">
    <w:name w:val="Annex Titre 2"/>
    <w:basedOn w:val="AnnexTitre1"/>
    <w:next w:val="Textoindependiente"/>
    <w:autoRedefine/>
    <w:uiPriority w:val="99"/>
    <w:rsid w:val="0067780C"/>
    <w:pPr>
      <w:ind w:left="1235"/>
    </w:pPr>
  </w:style>
  <w:style w:type="paragraph" w:customStyle="1" w:styleId="AnnexTitre3">
    <w:name w:val="Annex Titre 3"/>
    <w:basedOn w:val="AnnexTitre1"/>
    <w:next w:val="Textoindependiente"/>
    <w:autoRedefine/>
    <w:uiPriority w:val="99"/>
    <w:rsid w:val="0067780C"/>
    <w:pPr>
      <w:ind w:left="1405"/>
    </w:pPr>
  </w:style>
  <w:style w:type="paragraph" w:customStyle="1" w:styleId="AnnexTitre4">
    <w:name w:val="Annex Titre 4"/>
    <w:basedOn w:val="AnnexTitre1"/>
    <w:next w:val="Textoindependiente"/>
    <w:autoRedefine/>
    <w:uiPriority w:val="99"/>
    <w:rsid w:val="0067780C"/>
    <w:pPr>
      <w:ind w:left="1575"/>
    </w:pPr>
  </w:style>
  <w:style w:type="paragraph" w:customStyle="1" w:styleId="Style1">
    <w:name w:val="Style1"/>
    <w:basedOn w:val="AnnexTitre1"/>
    <w:next w:val="Textoindependiente"/>
    <w:uiPriority w:val="99"/>
    <w:rsid w:val="0067780C"/>
    <w:pPr>
      <w:ind w:left="2481"/>
    </w:pPr>
    <w:rPr>
      <w:sz w:val="22"/>
    </w:rPr>
  </w:style>
  <w:style w:type="paragraph" w:customStyle="1" w:styleId="AnnexTitre5">
    <w:name w:val="Annex Titre 5"/>
    <w:basedOn w:val="AnnexTitre4"/>
    <w:next w:val="Textoindependiente"/>
    <w:uiPriority w:val="99"/>
    <w:rsid w:val="0067780C"/>
    <w:pPr>
      <w:ind w:left="1745"/>
      <w:outlineLvl w:val="4"/>
    </w:pPr>
    <w:rPr>
      <w:sz w:val="24"/>
    </w:rPr>
  </w:style>
  <w:style w:type="paragraph" w:styleId="NormalWeb">
    <w:name w:val="Normal (Web)"/>
    <w:basedOn w:val="Normal"/>
    <w:uiPriority w:val="99"/>
    <w:semiHidden/>
    <w:rsid w:val="0067780C"/>
    <w:pPr>
      <w:spacing w:before="100" w:beforeAutospacing="1" w:after="100" w:afterAutospacing="1"/>
      <w:ind w:left="0"/>
      <w:jc w:val="left"/>
    </w:pPr>
    <w:rPr>
      <w:rFonts w:eastAsia="MS Mincho"/>
      <w:lang w:val="en-US" w:eastAsia="ja-JP"/>
    </w:rPr>
  </w:style>
  <w:style w:type="paragraph" w:styleId="Sangradetextonormal">
    <w:name w:val="Body Text Indent"/>
    <w:basedOn w:val="Normal"/>
    <w:link w:val="SangradetextonormalCar"/>
    <w:uiPriority w:val="99"/>
    <w:semiHidden/>
    <w:rsid w:val="0067780C"/>
    <w:pPr>
      <w:spacing w:after="120"/>
      <w:ind w:left="283"/>
    </w:pPr>
  </w:style>
  <w:style w:type="character" w:customStyle="1" w:styleId="SangradetextonormalCar">
    <w:name w:val="Sangría de texto normal Car"/>
    <w:basedOn w:val="Fuentedeprrafopredeter"/>
    <w:link w:val="Sangradetextonormal"/>
    <w:uiPriority w:val="99"/>
    <w:semiHidden/>
    <w:rsid w:val="0011586B"/>
    <w:rPr>
      <w:rFonts w:ascii="Times New Roman" w:hAnsi="Times New Roman"/>
      <w:sz w:val="24"/>
      <w:szCs w:val="24"/>
      <w:lang w:val="en-GB" w:eastAsia="en-GB"/>
    </w:rPr>
  </w:style>
  <w:style w:type="character" w:customStyle="1" w:styleId="CarCar1">
    <w:name w:val="Car Car1"/>
    <w:uiPriority w:val="99"/>
    <w:rsid w:val="0067780C"/>
    <w:rPr>
      <w:rFonts w:ascii="Times New Roman" w:hAnsi="Times New Roman"/>
      <w:sz w:val="24"/>
      <w:lang w:val="en-GB" w:eastAsia="en-GB"/>
    </w:rPr>
  </w:style>
  <w:style w:type="paragraph" w:styleId="Listaconvietas">
    <w:name w:val="List Bullet"/>
    <w:basedOn w:val="Normal"/>
    <w:uiPriority w:val="99"/>
    <w:semiHidden/>
    <w:rsid w:val="0067780C"/>
    <w:pPr>
      <w:tabs>
        <w:tab w:val="num" w:pos="360"/>
      </w:tabs>
      <w:ind w:left="360" w:hanging="360"/>
      <w:contextualSpacing/>
    </w:pPr>
  </w:style>
  <w:style w:type="character" w:customStyle="1" w:styleId="textencbCharChar">
    <w:name w:val="textencb Char Char"/>
    <w:uiPriority w:val="99"/>
    <w:semiHidden/>
    <w:rsid w:val="0067780C"/>
    <w:rPr>
      <w:rFonts w:ascii="Tahoma" w:hAnsi="Tahoma"/>
      <w:sz w:val="24"/>
      <w:lang w:val="en-GB" w:eastAsia="en-GB"/>
    </w:rPr>
  </w:style>
  <w:style w:type="paragraph" w:customStyle="1" w:styleId="Figure">
    <w:name w:val="Figure"/>
    <w:basedOn w:val="Normal"/>
    <w:next w:val="Normal"/>
    <w:uiPriority w:val="99"/>
    <w:rsid w:val="00155AC9"/>
    <w:pPr>
      <w:keepNext/>
      <w:spacing w:after="120"/>
      <w:ind w:left="0"/>
      <w:jc w:val="center"/>
    </w:pPr>
    <w:rPr>
      <w:rFonts w:eastAsia="Times New Roman"/>
      <w:lang w:val="en-US" w:eastAsia="en-US"/>
    </w:rPr>
  </w:style>
  <w:style w:type="character" w:styleId="Hipervnculovisitado">
    <w:name w:val="FollowedHyperlink"/>
    <w:basedOn w:val="Fuentedeprrafopredeter"/>
    <w:uiPriority w:val="99"/>
    <w:semiHidden/>
    <w:rsid w:val="0067780C"/>
    <w:rPr>
      <w:rFonts w:cs="Times New Roman"/>
      <w:color w:val="800080"/>
      <w:u w:val="single"/>
    </w:rPr>
  </w:style>
  <w:style w:type="character" w:styleId="nfasis">
    <w:name w:val="Emphasis"/>
    <w:basedOn w:val="Fuentedeprrafopredeter"/>
    <w:uiPriority w:val="99"/>
    <w:qFormat/>
    <w:rsid w:val="0067780C"/>
    <w:rPr>
      <w:rFonts w:cs="Times New Roman"/>
      <w:i/>
    </w:rPr>
  </w:style>
  <w:style w:type="paragraph" w:customStyle="1" w:styleId="Listenabsatz1">
    <w:name w:val="Listenabsatz1"/>
    <w:basedOn w:val="Normal"/>
    <w:uiPriority w:val="99"/>
    <w:rsid w:val="0067780C"/>
    <w:pPr>
      <w:ind w:left="720"/>
      <w:contextualSpacing/>
      <w:jc w:val="left"/>
    </w:pPr>
    <w:rPr>
      <w:rFonts w:eastAsia="Times New Roman"/>
    </w:rPr>
  </w:style>
  <w:style w:type="paragraph" w:customStyle="1" w:styleId="Heading0">
    <w:name w:val="Heading 0"/>
    <w:basedOn w:val="Normal"/>
    <w:uiPriority w:val="99"/>
    <w:rsid w:val="0067780C"/>
    <w:pPr>
      <w:spacing w:before="120" w:after="120"/>
      <w:ind w:left="0"/>
      <w:jc w:val="left"/>
    </w:pPr>
    <w:rPr>
      <w:rFonts w:ascii="Arial" w:eastAsia="Times New Roman" w:hAnsi="Arial"/>
      <w:b/>
      <w:lang w:eastAsia="en-US"/>
    </w:rPr>
  </w:style>
  <w:style w:type="character" w:styleId="Textoennegrita">
    <w:name w:val="Strong"/>
    <w:basedOn w:val="Fuentedeprrafopredeter"/>
    <w:uiPriority w:val="99"/>
    <w:qFormat/>
    <w:rsid w:val="0067780C"/>
    <w:rPr>
      <w:rFonts w:cs="Times New Roman"/>
      <w:b/>
    </w:rPr>
  </w:style>
  <w:style w:type="paragraph" w:styleId="Mapadeldocumento">
    <w:name w:val="Document Map"/>
    <w:basedOn w:val="Normal"/>
    <w:link w:val="MapadeldocumentoCar"/>
    <w:uiPriority w:val="99"/>
    <w:semiHidden/>
    <w:rsid w:val="0067780C"/>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1586B"/>
    <w:rPr>
      <w:rFonts w:ascii="Times New Roman" w:hAnsi="Times New Roman"/>
      <w:sz w:val="0"/>
      <w:szCs w:val="0"/>
      <w:lang w:val="en-GB" w:eastAsia="en-GB"/>
    </w:rPr>
  </w:style>
  <w:style w:type="character" w:customStyle="1" w:styleId="CarCar">
    <w:name w:val="Car Car"/>
    <w:uiPriority w:val="99"/>
    <w:semiHidden/>
    <w:rsid w:val="0067780C"/>
    <w:rPr>
      <w:rFonts w:ascii="Tahoma" w:hAnsi="Tahoma"/>
      <w:sz w:val="16"/>
      <w:lang w:val="en-GB" w:eastAsia="en-GB"/>
    </w:rPr>
  </w:style>
  <w:style w:type="paragraph" w:customStyle="1" w:styleId="text">
    <w:name w:val="text"/>
    <w:basedOn w:val="Normal"/>
    <w:uiPriority w:val="99"/>
    <w:rsid w:val="0067780C"/>
    <w:pPr>
      <w:spacing w:after="240"/>
      <w:ind w:left="0"/>
    </w:pPr>
    <w:rPr>
      <w:rFonts w:eastAsia="Times New Roman"/>
      <w:lang w:val="en-US" w:eastAsia="en-US"/>
    </w:rPr>
  </w:style>
  <w:style w:type="paragraph" w:styleId="Prrafodelista">
    <w:name w:val="List Paragraph"/>
    <w:basedOn w:val="Normal"/>
    <w:uiPriority w:val="99"/>
    <w:qFormat/>
    <w:rsid w:val="0067780C"/>
  </w:style>
  <w:style w:type="character" w:customStyle="1" w:styleId="PrrafodelistaCar">
    <w:name w:val="Párrafo de lista Car"/>
    <w:uiPriority w:val="99"/>
    <w:locked/>
    <w:rsid w:val="0067780C"/>
    <w:rPr>
      <w:rFonts w:eastAsia="Times New Roman"/>
      <w:sz w:val="24"/>
      <w:lang w:val="en-GB" w:eastAsia="en-GB"/>
    </w:rPr>
  </w:style>
  <w:style w:type="character" w:customStyle="1" w:styleId="CarCar37">
    <w:name w:val="Car Car37"/>
    <w:uiPriority w:val="99"/>
    <w:rsid w:val="0067780C"/>
    <w:rPr>
      <w:rFonts w:ascii="Times New Roman" w:hAnsi="Times New Roman"/>
      <w:b/>
      <w:caps/>
      <w:kern w:val="28"/>
      <w:sz w:val="28"/>
      <w:lang w:eastAsia="fr-FR"/>
    </w:rPr>
  </w:style>
  <w:style w:type="character" w:customStyle="1" w:styleId="CarCar36">
    <w:name w:val="Car Car36"/>
    <w:uiPriority w:val="99"/>
    <w:rsid w:val="0067780C"/>
    <w:rPr>
      <w:rFonts w:ascii="Times New Roman" w:hAnsi="Times New Roman"/>
      <w:b/>
      <w:caps/>
      <w:sz w:val="24"/>
      <w:lang w:eastAsia="fr-FR"/>
    </w:rPr>
  </w:style>
  <w:style w:type="character" w:customStyle="1" w:styleId="M-Titre3CarCar">
    <w:name w:val="M-Titre 3 Car Car"/>
    <w:uiPriority w:val="99"/>
    <w:rsid w:val="0067780C"/>
    <w:rPr>
      <w:rFonts w:ascii="Times New Roman" w:hAnsi="Times New Roman"/>
      <w:b/>
      <w:smallCaps/>
      <w:sz w:val="24"/>
      <w:lang w:eastAsia="fr-FR"/>
    </w:rPr>
  </w:style>
  <w:style w:type="character" w:customStyle="1" w:styleId="CarCar35">
    <w:name w:val="Car Car35"/>
    <w:uiPriority w:val="99"/>
    <w:rsid w:val="0067780C"/>
    <w:rPr>
      <w:rFonts w:ascii="Times New Roman" w:hAnsi="Times New Roman"/>
      <w:b/>
      <w:sz w:val="24"/>
      <w:lang w:eastAsia="fr-FR"/>
    </w:rPr>
  </w:style>
  <w:style w:type="character" w:customStyle="1" w:styleId="CarCar34">
    <w:name w:val="Car Car34"/>
    <w:uiPriority w:val="99"/>
    <w:rsid w:val="0067780C"/>
    <w:rPr>
      <w:rFonts w:ascii="Cambria" w:hAnsi="Cambria"/>
      <w:color w:val="243F60"/>
      <w:sz w:val="24"/>
      <w:lang w:eastAsia="fr-FR"/>
    </w:rPr>
  </w:style>
  <w:style w:type="character" w:customStyle="1" w:styleId="CarCar33">
    <w:name w:val="Car Car33"/>
    <w:uiPriority w:val="99"/>
    <w:rsid w:val="0067780C"/>
    <w:rPr>
      <w:rFonts w:ascii="Times New Roman" w:hAnsi="Times New Roman"/>
      <w:i/>
      <w:sz w:val="24"/>
      <w:u w:val="single"/>
      <w:lang w:eastAsia="fr-FR"/>
    </w:rPr>
  </w:style>
  <w:style w:type="character" w:customStyle="1" w:styleId="CarCar32">
    <w:name w:val="Car Car32"/>
    <w:uiPriority w:val="99"/>
    <w:rsid w:val="0067780C"/>
    <w:rPr>
      <w:rFonts w:ascii="Arial" w:hAnsi="Arial"/>
      <w:sz w:val="24"/>
      <w:lang w:eastAsia="fr-FR"/>
    </w:rPr>
  </w:style>
  <w:style w:type="character" w:customStyle="1" w:styleId="CarCar31">
    <w:name w:val="Car Car31"/>
    <w:uiPriority w:val="99"/>
    <w:rsid w:val="0067780C"/>
    <w:rPr>
      <w:rFonts w:ascii="Arial" w:hAnsi="Arial"/>
      <w:i/>
      <w:sz w:val="24"/>
      <w:lang w:eastAsia="fr-FR"/>
    </w:rPr>
  </w:style>
  <w:style w:type="character" w:customStyle="1" w:styleId="CarCar30">
    <w:name w:val="Car Car30"/>
    <w:uiPriority w:val="99"/>
    <w:rsid w:val="0067780C"/>
    <w:rPr>
      <w:rFonts w:ascii="Arial" w:hAnsi="Arial"/>
      <w:b/>
      <w:i/>
      <w:sz w:val="18"/>
      <w:lang w:eastAsia="fr-FR"/>
    </w:rPr>
  </w:style>
  <w:style w:type="character" w:customStyle="1" w:styleId="CarCar28">
    <w:name w:val="Car Car28"/>
    <w:uiPriority w:val="99"/>
    <w:rsid w:val="0067780C"/>
    <w:rPr>
      <w:rFonts w:ascii="Cambria" w:hAnsi="Cambria"/>
      <w:color w:val="17365D"/>
      <w:spacing w:val="5"/>
      <w:kern w:val="28"/>
      <w:sz w:val="52"/>
      <w:lang w:eastAsia="fr-FR"/>
    </w:rPr>
  </w:style>
  <w:style w:type="paragraph" w:styleId="Subttulo">
    <w:name w:val="Subtitle"/>
    <w:basedOn w:val="Normal"/>
    <w:next w:val="Normal"/>
    <w:link w:val="SubttuloCar"/>
    <w:uiPriority w:val="99"/>
    <w:qFormat/>
    <w:rsid w:val="0067780C"/>
    <w:pPr>
      <w:numPr>
        <w:ilvl w:val="1"/>
      </w:numPr>
      <w:ind w:left="708"/>
    </w:pPr>
    <w:rPr>
      <w:rFonts w:ascii="Cambria" w:eastAsia="Times New Roman" w:hAnsi="Cambria"/>
      <w:i/>
      <w:iCs/>
      <w:color w:val="4F81BD"/>
      <w:spacing w:val="15"/>
      <w:lang w:val="fr-FR" w:eastAsia="fr-FR"/>
    </w:rPr>
  </w:style>
  <w:style w:type="character" w:customStyle="1" w:styleId="SubttuloCar">
    <w:name w:val="Subtítulo Car"/>
    <w:basedOn w:val="Fuentedeprrafopredeter"/>
    <w:link w:val="Subttulo"/>
    <w:uiPriority w:val="11"/>
    <w:rsid w:val="0011586B"/>
    <w:rPr>
      <w:rFonts w:ascii="Cambria" w:eastAsia="Times New Roman" w:hAnsi="Cambria" w:cs="Times New Roman"/>
      <w:sz w:val="24"/>
      <w:szCs w:val="24"/>
      <w:lang w:val="en-GB" w:eastAsia="en-GB"/>
    </w:rPr>
  </w:style>
  <w:style w:type="character" w:customStyle="1" w:styleId="CarCar27">
    <w:name w:val="Car Car27"/>
    <w:uiPriority w:val="99"/>
    <w:rsid w:val="0067780C"/>
    <w:rPr>
      <w:rFonts w:ascii="Cambria" w:hAnsi="Cambria"/>
      <w:i/>
      <w:color w:val="4F81BD"/>
      <w:spacing w:val="15"/>
      <w:sz w:val="24"/>
      <w:lang w:val="fr-FR" w:eastAsia="fr-FR"/>
    </w:rPr>
  </w:style>
  <w:style w:type="paragraph" w:styleId="Sinespaciado">
    <w:name w:val="No Spacing"/>
    <w:basedOn w:val="Normal"/>
    <w:uiPriority w:val="99"/>
    <w:qFormat/>
    <w:rsid w:val="0067780C"/>
    <w:pPr>
      <w:ind w:left="0"/>
    </w:pPr>
    <w:rPr>
      <w:lang w:val="fr-FR" w:eastAsia="fr-FR"/>
    </w:rPr>
  </w:style>
  <w:style w:type="character" w:customStyle="1" w:styleId="SinespaciadoCar">
    <w:name w:val="Sin espaciado Car"/>
    <w:uiPriority w:val="99"/>
    <w:rsid w:val="0067780C"/>
    <w:rPr>
      <w:rFonts w:eastAsia="Times New Roman"/>
      <w:sz w:val="24"/>
      <w:lang w:val="fr-FR" w:eastAsia="fr-FR"/>
    </w:rPr>
  </w:style>
  <w:style w:type="paragraph" w:styleId="Cita">
    <w:name w:val="Quote"/>
    <w:basedOn w:val="Normal"/>
    <w:next w:val="Normal"/>
    <w:link w:val="CitaCar1"/>
    <w:uiPriority w:val="99"/>
    <w:qFormat/>
    <w:rsid w:val="0067780C"/>
    <w:pPr>
      <w:ind w:left="0"/>
    </w:pPr>
    <w:rPr>
      <w:rFonts w:eastAsia="Times New Roman"/>
      <w:i/>
      <w:iCs/>
      <w:color w:val="000000"/>
      <w:lang w:val="fr-FR" w:eastAsia="fr-FR"/>
    </w:rPr>
  </w:style>
  <w:style w:type="character" w:customStyle="1" w:styleId="CitaCar1">
    <w:name w:val="Cita Car1"/>
    <w:basedOn w:val="Fuentedeprrafopredeter"/>
    <w:link w:val="Cita"/>
    <w:uiPriority w:val="29"/>
    <w:rsid w:val="0011586B"/>
    <w:rPr>
      <w:rFonts w:ascii="Times New Roman" w:hAnsi="Times New Roman"/>
      <w:i/>
      <w:iCs/>
      <w:color w:val="000000"/>
      <w:sz w:val="24"/>
      <w:szCs w:val="24"/>
      <w:lang w:val="en-GB" w:eastAsia="en-GB"/>
    </w:rPr>
  </w:style>
  <w:style w:type="character" w:customStyle="1" w:styleId="CitaCar">
    <w:name w:val="Cita Car"/>
    <w:uiPriority w:val="99"/>
    <w:rsid w:val="0067780C"/>
    <w:rPr>
      <w:i/>
      <w:color w:val="000000"/>
      <w:sz w:val="24"/>
      <w:lang w:val="fr-FR" w:eastAsia="fr-FR"/>
    </w:rPr>
  </w:style>
  <w:style w:type="paragraph" w:styleId="Citadestacada">
    <w:name w:val="Intense Quote"/>
    <w:basedOn w:val="Normal"/>
    <w:next w:val="Normal"/>
    <w:link w:val="CitadestacadaCar1"/>
    <w:uiPriority w:val="99"/>
    <w:qFormat/>
    <w:rsid w:val="0067780C"/>
    <w:pPr>
      <w:pBdr>
        <w:bottom w:val="single" w:sz="4" w:space="4" w:color="4F81BD"/>
      </w:pBdr>
      <w:spacing w:before="200" w:after="280"/>
      <w:ind w:left="936" w:right="936"/>
    </w:pPr>
    <w:rPr>
      <w:rFonts w:eastAsia="Times New Roman"/>
      <w:b/>
      <w:bCs/>
      <w:i/>
      <w:iCs/>
      <w:color w:val="4F81BD"/>
      <w:lang w:val="fr-FR" w:eastAsia="fr-FR"/>
    </w:rPr>
  </w:style>
  <w:style w:type="character" w:customStyle="1" w:styleId="CitadestacadaCar1">
    <w:name w:val="Cita destacada Car1"/>
    <w:basedOn w:val="Fuentedeprrafopredeter"/>
    <w:link w:val="Citadestacada"/>
    <w:uiPriority w:val="30"/>
    <w:rsid w:val="0011586B"/>
    <w:rPr>
      <w:rFonts w:ascii="Times New Roman" w:hAnsi="Times New Roman"/>
      <w:b/>
      <w:bCs/>
      <w:i/>
      <w:iCs/>
      <w:color w:val="4F81BD"/>
      <w:sz w:val="24"/>
      <w:szCs w:val="24"/>
      <w:lang w:val="en-GB" w:eastAsia="en-GB"/>
    </w:rPr>
  </w:style>
  <w:style w:type="character" w:customStyle="1" w:styleId="CitadestacadaCar">
    <w:name w:val="Cita destacada Car"/>
    <w:uiPriority w:val="99"/>
    <w:rsid w:val="0067780C"/>
    <w:rPr>
      <w:b/>
      <w:i/>
      <w:color w:val="4F81BD"/>
      <w:sz w:val="24"/>
      <w:lang w:val="fr-FR" w:eastAsia="fr-FR"/>
    </w:rPr>
  </w:style>
  <w:style w:type="character" w:styleId="nfasissutil">
    <w:name w:val="Subtle Emphasis"/>
    <w:basedOn w:val="Fuentedeprrafopredeter"/>
    <w:uiPriority w:val="99"/>
    <w:qFormat/>
    <w:rsid w:val="0067780C"/>
    <w:rPr>
      <w:i/>
      <w:color w:val="808080"/>
    </w:rPr>
  </w:style>
  <w:style w:type="character" w:styleId="nfasisintenso">
    <w:name w:val="Intense Emphasis"/>
    <w:basedOn w:val="Fuentedeprrafopredeter"/>
    <w:uiPriority w:val="99"/>
    <w:qFormat/>
    <w:rsid w:val="0067780C"/>
    <w:rPr>
      <w:b/>
      <w:i/>
      <w:color w:val="4F81BD"/>
    </w:rPr>
  </w:style>
  <w:style w:type="character" w:styleId="Referenciasutil">
    <w:name w:val="Subtle Reference"/>
    <w:basedOn w:val="Fuentedeprrafopredeter"/>
    <w:uiPriority w:val="99"/>
    <w:qFormat/>
    <w:rsid w:val="0067780C"/>
    <w:rPr>
      <w:smallCaps/>
      <w:color w:val="C0504D"/>
      <w:u w:val="single"/>
    </w:rPr>
  </w:style>
  <w:style w:type="character" w:styleId="Referenciaintensa">
    <w:name w:val="Intense Reference"/>
    <w:basedOn w:val="Fuentedeprrafopredeter"/>
    <w:uiPriority w:val="99"/>
    <w:qFormat/>
    <w:rsid w:val="0067780C"/>
    <w:rPr>
      <w:b/>
      <w:smallCaps/>
      <w:color w:val="C0504D"/>
      <w:spacing w:val="5"/>
      <w:u w:val="single"/>
    </w:rPr>
  </w:style>
  <w:style w:type="character" w:styleId="Ttulodellibro">
    <w:name w:val="Book Title"/>
    <w:basedOn w:val="Fuentedeprrafopredeter"/>
    <w:uiPriority w:val="99"/>
    <w:qFormat/>
    <w:rsid w:val="0067780C"/>
    <w:rPr>
      <w:b/>
      <w:smallCaps/>
      <w:spacing w:val="5"/>
    </w:rPr>
  </w:style>
  <w:style w:type="paragraph" w:styleId="TtulodeTDC">
    <w:name w:val="TOC Heading"/>
    <w:basedOn w:val="Ttulo1"/>
    <w:next w:val="Normal"/>
    <w:uiPriority w:val="39"/>
    <w:qFormat/>
    <w:rsid w:val="0067780C"/>
    <w:pPr>
      <w:keepLines/>
      <w:spacing w:before="480" w:after="0"/>
      <w:ind w:left="0" w:firstLine="0"/>
      <w:outlineLvl w:val="9"/>
    </w:pPr>
    <w:rPr>
      <w:rFonts w:ascii="Cambria" w:hAnsi="Cambria" w:cs="Times New Roman"/>
      <w:color w:val="365F91"/>
      <w:kern w:val="0"/>
      <w:szCs w:val="28"/>
      <w:lang w:val="fr-FR" w:eastAsia="fr-FR"/>
    </w:rPr>
  </w:style>
  <w:style w:type="character" w:customStyle="1" w:styleId="CarCar26">
    <w:name w:val="Car Car26"/>
    <w:uiPriority w:val="99"/>
    <w:rsid w:val="0067780C"/>
    <w:rPr>
      <w:rFonts w:ascii="Times New Roman" w:hAnsi="Times New Roman"/>
      <w:sz w:val="24"/>
      <w:lang w:eastAsia="fr-FR"/>
    </w:rPr>
  </w:style>
  <w:style w:type="character" w:customStyle="1" w:styleId="CarCar29">
    <w:name w:val="Car Car29"/>
    <w:uiPriority w:val="99"/>
    <w:rsid w:val="0067780C"/>
    <w:rPr>
      <w:rFonts w:ascii="Times New Roman" w:hAnsi="Times New Roman"/>
      <w:i/>
      <w:sz w:val="24"/>
      <w:lang w:eastAsia="fr-FR"/>
    </w:rPr>
  </w:style>
  <w:style w:type="paragraph" w:customStyle="1" w:styleId="References">
    <w:name w:val="References"/>
    <w:basedOn w:val="Normal"/>
    <w:uiPriority w:val="99"/>
    <w:rsid w:val="0067780C"/>
    <w:pPr>
      <w:tabs>
        <w:tab w:val="num" w:pos="360"/>
      </w:tabs>
      <w:autoSpaceDE w:val="0"/>
      <w:autoSpaceDN w:val="0"/>
      <w:ind w:left="360" w:hanging="360"/>
    </w:pPr>
    <w:rPr>
      <w:szCs w:val="16"/>
      <w:lang w:val="en-US" w:eastAsia="en-US"/>
    </w:rPr>
  </w:style>
  <w:style w:type="character" w:customStyle="1" w:styleId="CarCar22">
    <w:name w:val="Car Car22"/>
    <w:uiPriority w:val="99"/>
    <w:rsid w:val="0067780C"/>
    <w:rPr>
      <w:rFonts w:ascii="Times New Roman" w:eastAsia="Times New Roman" w:hAnsi="Times New Roman"/>
      <w:sz w:val="24"/>
      <w:lang w:eastAsia="fr-FR"/>
    </w:rPr>
  </w:style>
  <w:style w:type="paragraph" w:styleId="Textoindependiente2">
    <w:name w:val="Body Text 2"/>
    <w:basedOn w:val="Normal"/>
    <w:link w:val="Textoindependiente2Car"/>
    <w:uiPriority w:val="99"/>
    <w:semiHidden/>
    <w:rsid w:val="0067780C"/>
    <w:pPr>
      <w:spacing w:after="120" w:line="480" w:lineRule="auto"/>
      <w:ind w:left="0"/>
    </w:pPr>
    <w:rPr>
      <w:lang w:val="fr-FR" w:eastAsia="fr-FR"/>
    </w:rPr>
  </w:style>
  <w:style w:type="character" w:customStyle="1" w:styleId="Textoindependiente2Car">
    <w:name w:val="Texto independiente 2 Car"/>
    <w:basedOn w:val="Fuentedeprrafopredeter"/>
    <w:link w:val="Textoindependiente2"/>
    <w:uiPriority w:val="99"/>
    <w:semiHidden/>
    <w:rsid w:val="0011586B"/>
    <w:rPr>
      <w:rFonts w:ascii="Times New Roman" w:hAnsi="Times New Roman"/>
      <w:sz w:val="24"/>
      <w:szCs w:val="24"/>
      <w:lang w:val="en-GB" w:eastAsia="en-GB"/>
    </w:rPr>
  </w:style>
  <w:style w:type="character" w:customStyle="1" w:styleId="CarCar21">
    <w:name w:val="Car Car21"/>
    <w:uiPriority w:val="99"/>
    <w:rsid w:val="0067780C"/>
    <w:rPr>
      <w:rFonts w:eastAsia="Times New Roman"/>
      <w:sz w:val="24"/>
      <w:lang w:val="fr-FR" w:eastAsia="fr-FR"/>
    </w:rPr>
  </w:style>
  <w:style w:type="paragraph" w:customStyle="1" w:styleId="subtitel">
    <w:name w:val="subtitel"/>
    <w:basedOn w:val="Normal"/>
    <w:uiPriority w:val="99"/>
    <w:rsid w:val="0067780C"/>
    <w:pPr>
      <w:spacing w:before="375" w:after="150" w:line="180" w:lineRule="atLeast"/>
      <w:ind w:left="0"/>
    </w:pPr>
    <w:rPr>
      <w:rFonts w:ascii="Verdana" w:eastAsia="Arial Unicode MS" w:hAnsi="Verdana" w:cs="Arial Unicode MS"/>
      <w:caps/>
      <w:color w:val="CC0000"/>
      <w:sz w:val="17"/>
      <w:szCs w:val="17"/>
      <w:lang w:val="fr-FR" w:eastAsia="fr-FR"/>
    </w:rPr>
  </w:style>
  <w:style w:type="paragraph" w:customStyle="1" w:styleId="inspringtekst">
    <w:name w:val="inspringtekst"/>
    <w:basedOn w:val="Normal"/>
    <w:uiPriority w:val="99"/>
    <w:rsid w:val="0067780C"/>
    <w:pPr>
      <w:spacing w:before="30" w:after="150" w:line="225" w:lineRule="atLeast"/>
      <w:ind w:left="0"/>
    </w:pPr>
    <w:rPr>
      <w:rFonts w:ascii="Verdana" w:eastAsia="Arial Unicode MS" w:hAnsi="Verdana" w:cs="Arial Unicode MS"/>
      <w:color w:val="333333"/>
      <w:sz w:val="17"/>
      <w:szCs w:val="17"/>
      <w:lang w:val="fr-FR" w:eastAsia="fr-FR"/>
    </w:rPr>
  </w:style>
  <w:style w:type="paragraph" w:customStyle="1" w:styleId="voettetst">
    <w:name w:val="voettetst"/>
    <w:basedOn w:val="Normal"/>
    <w:uiPriority w:val="99"/>
    <w:rsid w:val="0067780C"/>
    <w:pPr>
      <w:spacing w:before="30" w:after="300" w:line="180" w:lineRule="atLeast"/>
      <w:ind w:left="0"/>
    </w:pPr>
    <w:rPr>
      <w:rFonts w:ascii="Verdana" w:eastAsia="Arial Unicode MS" w:hAnsi="Verdana" w:cs="Arial Unicode MS"/>
      <w:bCs/>
      <w:iCs/>
      <w:color w:val="000000"/>
      <w:sz w:val="15"/>
      <w:szCs w:val="15"/>
      <w:lang w:val="fr-FR" w:eastAsia="fr-FR"/>
    </w:rPr>
  </w:style>
  <w:style w:type="character" w:customStyle="1" w:styleId="tekst11px1">
    <w:name w:val="tekst11px1"/>
    <w:uiPriority w:val="99"/>
    <w:rsid w:val="0067780C"/>
    <w:rPr>
      <w:rFonts w:ascii="Verdana" w:hAnsi="Verdana"/>
      <w:color w:val="333333"/>
      <w:spacing w:val="225"/>
      <w:w w:val="150"/>
      <w:sz w:val="17"/>
    </w:rPr>
  </w:style>
  <w:style w:type="paragraph" w:styleId="Sangra2detindependiente">
    <w:name w:val="Body Text Indent 2"/>
    <w:basedOn w:val="Normal"/>
    <w:link w:val="Sangra2detindependienteCar"/>
    <w:uiPriority w:val="99"/>
    <w:semiHidden/>
    <w:rsid w:val="0067780C"/>
    <w:pPr>
      <w:spacing w:line="360" w:lineRule="auto"/>
      <w:ind w:left="0" w:firstLine="360"/>
    </w:pPr>
    <w:rPr>
      <w:sz w:val="20"/>
      <w:szCs w:val="20"/>
      <w:lang w:val="fr-FR" w:eastAsia="fr-FR"/>
    </w:rPr>
  </w:style>
  <w:style w:type="character" w:customStyle="1" w:styleId="Sangra2detindependienteCar">
    <w:name w:val="Sangría 2 de t. independiente Car"/>
    <w:basedOn w:val="Fuentedeprrafopredeter"/>
    <w:link w:val="Sangra2detindependiente"/>
    <w:uiPriority w:val="99"/>
    <w:semiHidden/>
    <w:rsid w:val="0011586B"/>
    <w:rPr>
      <w:rFonts w:ascii="Times New Roman" w:hAnsi="Times New Roman"/>
      <w:sz w:val="24"/>
      <w:szCs w:val="24"/>
      <w:lang w:val="en-GB" w:eastAsia="en-GB"/>
    </w:rPr>
  </w:style>
  <w:style w:type="character" w:customStyle="1" w:styleId="CarCar19">
    <w:name w:val="Car Car19"/>
    <w:uiPriority w:val="99"/>
    <w:rsid w:val="0067780C"/>
    <w:rPr>
      <w:rFonts w:eastAsia="Times New Roman"/>
      <w:lang w:val="fr-FR" w:eastAsia="fr-FR"/>
    </w:rPr>
  </w:style>
  <w:style w:type="paragraph" w:customStyle="1" w:styleId="Texte">
    <w:name w:val="Texte"/>
    <w:uiPriority w:val="99"/>
    <w:rsid w:val="0067780C"/>
    <w:pPr>
      <w:keepLines/>
      <w:spacing w:before="120"/>
      <w:jc w:val="both"/>
    </w:pPr>
    <w:rPr>
      <w:rFonts w:ascii="Arial" w:hAnsi="Arial" w:cs="Arial"/>
      <w:lang w:val="fr-FR" w:eastAsia="fr-FR"/>
    </w:rPr>
  </w:style>
  <w:style w:type="paragraph" w:customStyle="1" w:styleId="paragraphe">
    <w:name w:val="paragraphe"/>
    <w:basedOn w:val="Normal"/>
    <w:uiPriority w:val="99"/>
    <w:rsid w:val="0067780C"/>
    <w:pPr>
      <w:spacing w:before="120" w:line="360" w:lineRule="auto"/>
      <w:ind w:left="1267"/>
    </w:pPr>
    <w:rPr>
      <w:rFonts w:ascii="Arial Narrow" w:hAnsi="Arial Narrow" w:cs="Arial"/>
      <w:sz w:val="22"/>
      <w:lang w:val="fr-FR" w:eastAsia="fr-FR"/>
    </w:rPr>
  </w:style>
  <w:style w:type="paragraph" w:styleId="Textoindependiente3">
    <w:name w:val="Body Text 3"/>
    <w:basedOn w:val="Normal"/>
    <w:link w:val="Textoindependiente3Car"/>
    <w:uiPriority w:val="99"/>
    <w:semiHidden/>
    <w:rsid w:val="0067780C"/>
    <w:pPr>
      <w:spacing w:line="360" w:lineRule="auto"/>
      <w:ind w:left="0"/>
      <w:jc w:val="center"/>
    </w:pPr>
    <w:rPr>
      <w:bCs/>
      <w:lang w:val="fr-FR" w:eastAsia="fr-FR"/>
    </w:rPr>
  </w:style>
  <w:style w:type="character" w:customStyle="1" w:styleId="Textoindependiente3Car">
    <w:name w:val="Texto independiente 3 Car"/>
    <w:basedOn w:val="Fuentedeprrafopredeter"/>
    <w:link w:val="Textoindependiente3"/>
    <w:uiPriority w:val="99"/>
    <w:semiHidden/>
    <w:rsid w:val="0011586B"/>
    <w:rPr>
      <w:rFonts w:ascii="Times New Roman" w:hAnsi="Times New Roman"/>
      <w:sz w:val="16"/>
      <w:szCs w:val="16"/>
      <w:lang w:val="en-GB" w:eastAsia="en-GB"/>
    </w:rPr>
  </w:style>
  <w:style w:type="paragraph" w:customStyle="1" w:styleId="titredefigure">
    <w:name w:val="titre de figure"/>
    <w:basedOn w:val="Normal"/>
    <w:uiPriority w:val="99"/>
    <w:rsid w:val="0067780C"/>
    <w:pPr>
      <w:suppressAutoHyphens/>
      <w:spacing w:before="240" w:after="120"/>
      <w:ind w:left="0"/>
      <w:jc w:val="center"/>
    </w:pPr>
    <w:rPr>
      <w:rFonts w:ascii="Arial" w:hAnsi="Arial" w:cs="Arial"/>
      <w:iCs/>
      <w:sz w:val="18"/>
      <w:szCs w:val="20"/>
      <w:lang w:val="fr-FR" w:eastAsia="ar-SA"/>
    </w:rPr>
  </w:style>
  <w:style w:type="paragraph" w:customStyle="1" w:styleId="Textkrper1">
    <w:name w:val="Textkörper1"/>
    <w:basedOn w:val="Normal"/>
    <w:uiPriority w:val="99"/>
    <w:rsid w:val="0067780C"/>
    <w:pPr>
      <w:overflowPunct w:val="0"/>
      <w:autoSpaceDE w:val="0"/>
      <w:autoSpaceDN w:val="0"/>
      <w:adjustRightInd w:val="0"/>
      <w:ind w:left="0"/>
      <w:textAlignment w:val="baseline"/>
    </w:pPr>
    <w:rPr>
      <w:sz w:val="20"/>
      <w:szCs w:val="20"/>
      <w:lang w:val="en-US" w:eastAsia="en-US"/>
    </w:rPr>
  </w:style>
  <w:style w:type="paragraph" w:customStyle="1" w:styleId="biblio">
    <w:name w:val="biblio"/>
    <w:basedOn w:val="Normal"/>
    <w:uiPriority w:val="99"/>
    <w:rsid w:val="0067780C"/>
    <w:pPr>
      <w:tabs>
        <w:tab w:val="num" w:pos="1080"/>
      </w:tabs>
      <w:suppressAutoHyphens/>
      <w:spacing w:before="120"/>
      <w:ind w:left="720" w:hanging="360"/>
    </w:pPr>
    <w:rPr>
      <w:rFonts w:ascii="Times" w:hAnsi="Times"/>
      <w:sz w:val="20"/>
      <w:szCs w:val="20"/>
      <w:lang w:val="fr-FR" w:eastAsia="ar-SA"/>
    </w:rPr>
  </w:style>
  <w:style w:type="paragraph" w:customStyle="1" w:styleId="Default">
    <w:name w:val="Default"/>
    <w:uiPriority w:val="99"/>
    <w:rsid w:val="0067780C"/>
    <w:pPr>
      <w:autoSpaceDE w:val="0"/>
      <w:autoSpaceDN w:val="0"/>
      <w:adjustRightInd w:val="0"/>
    </w:pPr>
    <w:rPr>
      <w:rFonts w:ascii="Arial" w:hAnsi="Arial" w:cs="Arial"/>
      <w:color w:val="000000"/>
      <w:sz w:val="24"/>
      <w:szCs w:val="24"/>
      <w:lang w:val="fr-FR" w:eastAsia="fr-FR"/>
    </w:rPr>
  </w:style>
  <w:style w:type="character" w:customStyle="1" w:styleId="txtstd10b1">
    <w:name w:val="txt_std10b1"/>
    <w:uiPriority w:val="99"/>
    <w:rsid w:val="0067780C"/>
    <w:rPr>
      <w:rFonts w:ascii="Verdana" w:hAnsi="Verdana"/>
      <w:color w:val="000000"/>
      <w:spacing w:val="180"/>
      <w:sz w:val="15"/>
      <w:u w:val="none"/>
      <w:effect w:val="none"/>
    </w:rPr>
  </w:style>
  <w:style w:type="character" w:styleId="AcrnimoHTML">
    <w:name w:val="HTML Acronym"/>
    <w:basedOn w:val="Fuentedeprrafopredeter"/>
    <w:uiPriority w:val="99"/>
    <w:semiHidden/>
    <w:rsid w:val="0067780C"/>
    <w:rPr>
      <w:rFonts w:cs="Times New Roman"/>
    </w:rPr>
  </w:style>
  <w:style w:type="paragraph" w:styleId="Direccinsobre">
    <w:name w:val="envelope address"/>
    <w:basedOn w:val="Normal"/>
    <w:uiPriority w:val="99"/>
    <w:semiHidden/>
    <w:rsid w:val="0067780C"/>
    <w:pPr>
      <w:framePr w:w="7938" w:h="1985" w:hRule="exact" w:hSpace="141" w:wrap="auto" w:hAnchor="page" w:xAlign="center" w:yAlign="bottom"/>
      <w:spacing w:line="360" w:lineRule="auto"/>
      <w:ind w:left="2835"/>
    </w:pPr>
    <w:rPr>
      <w:rFonts w:ascii="Arial" w:hAnsi="Arial" w:cs="Arial"/>
      <w:lang w:val="fr-FR" w:eastAsia="fr-FR"/>
    </w:rPr>
  </w:style>
  <w:style w:type="paragraph" w:styleId="Remitedesobre">
    <w:name w:val="envelope return"/>
    <w:basedOn w:val="Normal"/>
    <w:uiPriority w:val="99"/>
    <w:semiHidden/>
    <w:rsid w:val="0067780C"/>
    <w:pPr>
      <w:spacing w:line="360" w:lineRule="auto"/>
      <w:ind w:left="0"/>
    </w:pPr>
    <w:rPr>
      <w:rFonts w:ascii="Arial" w:hAnsi="Arial" w:cs="Arial"/>
      <w:sz w:val="20"/>
      <w:szCs w:val="20"/>
      <w:lang w:val="fr-FR" w:eastAsia="fr-FR"/>
    </w:rPr>
  </w:style>
  <w:style w:type="paragraph" w:styleId="DireccinHTML">
    <w:name w:val="HTML Address"/>
    <w:basedOn w:val="Normal"/>
    <w:link w:val="DireccinHTMLCar"/>
    <w:uiPriority w:val="99"/>
    <w:semiHidden/>
    <w:rsid w:val="0067780C"/>
    <w:pPr>
      <w:spacing w:line="360" w:lineRule="auto"/>
      <w:ind w:left="0"/>
    </w:pPr>
    <w:rPr>
      <w:iCs/>
      <w:lang w:val="fr-FR" w:eastAsia="fr-FR"/>
    </w:rPr>
  </w:style>
  <w:style w:type="character" w:customStyle="1" w:styleId="DireccinHTMLCar">
    <w:name w:val="Dirección HTML Car"/>
    <w:basedOn w:val="Fuentedeprrafopredeter"/>
    <w:link w:val="DireccinHTML"/>
    <w:uiPriority w:val="99"/>
    <w:semiHidden/>
    <w:rsid w:val="0011586B"/>
    <w:rPr>
      <w:rFonts w:ascii="Times New Roman" w:hAnsi="Times New Roman"/>
      <w:i/>
      <w:iCs/>
      <w:sz w:val="24"/>
      <w:szCs w:val="24"/>
      <w:lang w:val="en-GB" w:eastAsia="en-GB"/>
    </w:rPr>
  </w:style>
  <w:style w:type="character" w:styleId="CitaHTML">
    <w:name w:val="HTML Cite"/>
    <w:basedOn w:val="Fuentedeprrafopredeter"/>
    <w:uiPriority w:val="99"/>
    <w:semiHidden/>
    <w:rsid w:val="0067780C"/>
    <w:rPr>
      <w:rFonts w:cs="Times New Roman"/>
    </w:rPr>
  </w:style>
  <w:style w:type="character" w:styleId="TecladoHTML">
    <w:name w:val="HTML Keyboard"/>
    <w:basedOn w:val="Fuentedeprrafopredeter"/>
    <w:uiPriority w:val="99"/>
    <w:semiHidden/>
    <w:rsid w:val="0067780C"/>
    <w:rPr>
      <w:rFonts w:ascii="Courier New" w:hAnsi="Courier New" w:cs="Times New Roman"/>
      <w:sz w:val="20"/>
    </w:rPr>
  </w:style>
  <w:style w:type="character" w:styleId="CdigoHTML">
    <w:name w:val="HTML Code"/>
    <w:basedOn w:val="Fuentedeprrafopredeter"/>
    <w:uiPriority w:val="99"/>
    <w:semiHidden/>
    <w:rsid w:val="0067780C"/>
    <w:rPr>
      <w:rFonts w:ascii="Courier New" w:hAnsi="Courier New" w:cs="Times New Roman"/>
      <w:sz w:val="20"/>
    </w:rPr>
  </w:style>
  <w:style w:type="paragraph" w:styleId="Fecha">
    <w:name w:val="Date"/>
    <w:basedOn w:val="Normal"/>
    <w:next w:val="Normal"/>
    <w:link w:val="FechaCar"/>
    <w:uiPriority w:val="99"/>
    <w:semiHidden/>
    <w:rsid w:val="0067780C"/>
    <w:pPr>
      <w:spacing w:line="360" w:lineRule="auto"/>
      <w:ind w:left="0"/>
    </w:pPr>
    <w:rPr>
      <w:lang w:val="fr-FR" w:eastAsia="fr-FR"/>
    </w:rPr>
  </w:style>
  <w:style w:type="character" w:customStyle="1" w:styleId="FechaCar">
    <w:name w:val="Fecha Car"/>
    <w:basedOn w:val="Fuentedeprrafopredeter"/>
    <w:link w:val="Fecha"/>
    <w:uiPriority w:val="99"/>
    <w:semiHidden/>
    <w:rsid w:val="0011586B"/>
    <w:rPr>
      <w:rFonts w:ascii="Times New Roman" w:hAnsi="Times New Roman"/>
      <w:sz w:val="24"/>
      <w:szCs w:val="24"/>
      <w:lang w:val="en-GB" w:eastAsia="en-GB"/>
    </w:rPr>
  </w:style>
  <w:style w:type="character" w:styleId="DefinicinHTML">
    <w:name w:val="HTML Definition"/>
    <w:basedOn w:val="Fuentedeprrafopredeter"/>
    <w:uiPriority w:val="99"/>
    <w:semiHidden/>
    <w:rsid w:val="0067780C"/>
    <w:rPr>
      <w:rFonts w:cs="Times New Roman"/>
    </w:rPr>
  </w:style>
  <w:style w:type="paragraph" w:styleId="Encabezadodemensaje">
    <w:name w:val="Message Header"/>
    <w:basedOn w:val="Normal"/>
    <w:link w:val="EncabezadodemensajeCar"/>
    <w:uiPriority w:val="99"/>
    <w:semiHidden/>
    <w:rsid w:val="0067780C"/>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pPr>
    <w:rPr>
      <w:rFonts w:ascii="Arial" w:hAnsi="Arial"/>
      <w:lang w:val="fr-FR" w:eastAsia="fr-FR"/>
    </w:rPr>
  </w:style>
  <w:style w:type="character" w:customStyle="1" w:styleId="EncabezadodemensajeCar">
    <w:name w:val="Encabezado de mensaje Car"/>
    <w:basedOn w:val="Fuentedeprrafopredeter"/>
    <w:link w:val="Encabezadodemensaje"/>
    <w:uiPriority w:val="99"/>
    <w:semiHidden/>
    <w:rsid w:val="0011586B"/>
    <w:rPr>
      <w:rFonts w:ascii="Cambria" w:eastAsia="Times New Roman" w:hAnsi="Cambria" w:cs="Times New Roman"/>
      <w:sz w:val="24"/>
      <w:szCs w:val="24"/>
      <w:shd w:val="pct20" w:color="auto" w:fill="auto"/>
      <w:lang w:val="en-GB" w:eastAsia="en-GB"/>
    </w:rPr>
  </w:style>
  <w:style w:type="character" w:styleId="EjemplodeHTML">
    <w:name w:val="HTML Sample"/>
    <w:basedOn w:val="Fuentedeprrafopredeter"/>
    <w:uiPriority w:val="99"/>
    <w:semiHidden/>
    <w:rsid w:val="0067780C"/>
    <w:rPr>
      <w:rFonts w:ascii="Courier New" w:hAnsi="Courier New" w:cs="Times New Roman"/>
    </w:rPr>
  </w:style>
  <w:style w:type="paragraph" w:styleId="Cierre">
    <w:name w:val="Closing"/>
    <w:basedOn w:val="Normal"/>
    <w:link w:val="CierreCar"/>
    <w:uiPriority w:val="99"/>
    <w:semiHidden/>
    <w:rsid w:val="0067780C"/>
    <w:pPr>
      <w:spacing w:line="360" w:lineRule="auto"/>
      <w:ind w:left="4252"/>
    </w:pPr>
    <w:rPr>
      <w:lang w:val="fr-FR" w:eastAsia="fr-FR"/>
    </w:rPr>
  </w:style>
  <w:style w:type="character" w:customStyle="1" w:styleId="CierreCar">
    <w:name w:val="Cierre Car"/>
    <w:basedOn w:val="Fuentedeprrafopredeter"/>
    <w:link w:val="Cierre"/>
    <w:uiPriority w:val="99"/>
    <w:semiHidden/>
    <w:rsid w:val="0011586B"/>
    <w:rPr>
      <w:rFonts w:ascii="Times New Roman" w:hAnsi="Times New Roman"/>
      <w:sz w:val="24"/>
      <w:szCs w:val="24"/>
      <w:lang w:val="en-GB" w:eastAsia="en-GB"/>
    </w:rPr>
  </w:style>
  <w:style w:type="paragraph" w:styleId="Lista">
    <w:name w:val="List"/>
    <w:basedOn w:val="Normal"/>
    <w:uiPriority w:val="99"/>
    <w:semiHidden/>
    <w:rsid w:val="0067780C"/>
    <w:pPr>
      <w:spacing w:line="360" w:lineRule="auto"/>
      <w:ind w:left="283" w:hanging="283"/>
    </w:pPr>
    <w:rPr>
      <w:lang w:val="fr-FR" w:eastAsia="fr-FR"/>
    </w:rPr>
  </w:style>
  <w:style w:type="paragraph" w:styleId="Lista2">
    <w:name w:val="List 2"/>
    <w:basedOn w:val="Normal"/>
    <w:uiPriority w:val="99"/>
    <w:semiHidden/>
    <w:rsid w:val="0067780C"/>
    <w:pPr>
      <w:spacing w:line="360" w:lineRule="auto"/>
      <w:ind w:left="566" w:hanging="283"/>
    </w:pPr>
    <w:rPr>
      <w:lang w:val="fr-FR" w:eastAsia="fr-FR"/>
    </w:rPr>
  </w:style>
  <w:style w:type="paragraph" w:styleId="Lista3">
    <w:name w:val="List 3"/>
    <w:basedOn w:val="Normal"/>
    <w:uiPriority w:val="99"/>
    <w:semiHidden/>
    <w:rsid w:val="0067780C"/>
    <w:pPr>
      <w:spacing w:line="360" w:lineRule="auto"/>
      <w:ind w:left="849" w:hanging="283"/>
    </w:pPr>
    <w:rPr>
      <w:lang w:val="fr-FR" w:eastAsia="fr-FR"/>
    </w:rPr>
  </w:style>
  <w:style w:type="paragraph" w:styleId="Lista4">
    <w:name w:val="List 4"/>
    <w:basedOn w:val="Normal"/>
    <w:uiPriority w:val="99"/>
    <w:semiHidden/>
    <w:rsid w:val="0067780C"/>
    <w:pPr>
      <w:spacing w:line="360" w:lineRule="auto"/>
      <w:ind w:left="1132" w:hanging="283"/>
    </w:pPr>
    <w:rPr>
      <w:lang w:val="fr-FR" w:eastAsia="fr-FR"/>
    </w:rPr>
  </w:style>
  <w:style w:type="paragraph" w:styleId="Lista5">
    <w:name w:val="List 5"/>
    <w:basedOn w:val="Normal"/>
    <w:uiPriority w:val="99"/>
    <w:semiHidden/>
    <w:rsid w:val="0067780C"/>
    <w:pPr>
      <w:spacing w:line="360" w:lineRule="auto"/>
      <w:ind w:left="1415" w:hanging="283"/>
    </w:pPr>
    <w:rPr>
      <w:lang w:val="fr-FR" w:eastAsia="fr-FR"/>
    </w:rPr>
  </w:style>
  <w:style w:type="paragraph" w:styleId="Listaconnmeros">
    <w:name w:val="List Number"/>
    <w:basedOn w:val="Normal"/>
    <w:uiPriority w:val="99"/>
    <w:semiHidden/>
    <w:rsid w:val="0067780C"/>
    <w:pPr>
      <w:tabs>
        <w:tab w:val="num" w:pos="360"/>
      </w:tabs>
      <w:spacing w:line="360" w:lineRule="auto"/>
      <w:ind w:left="360" w:hanging="360"/>
    </w:pPr>
    <w:rPr>
      <w:lang w:val="fr-FR" w:eastAsia="fr-FR"/>
    </w:rPr>
  </w:style>
  <w:style w:type="paragraph" w:styleId="Listaconnmeros2">
    <w:name w:val="List Number 2"/>
    <w:basedOn w:val="Normal"/>
    <w:uiPriority w:val="99"/>
    <w:semiHidden/>
    <w:rsid w:val="0067780C"/>
    <w:pPr>
      <w:tabs>
        <w:tab w:val="num" w:pos="643"/>
      </w:tabs>
      <w:spacing w:line="360" w:lineRule="auto"/>
      <w:ind w:left="643" w:hanging="360"/>
    </w:pPr>
    <w:rPr>
      <w:lang w:val="fr-FR" w:eastAsia="fr-FR"/>
    </w:rPr>
  </w:style>
  <w:style w:type="paragraph" w:styleId="Listaconnmeros3">
    <w:name w:val="List Number 3"/>
    <w:basedOn w:val="Normal"/>
    <w:uiPriority w:val="99"/>
    <w:semiHidden/>
    <w:rsid w:val="0067780C"/>
    <w:pPr>
      <w:tabs>
        <w:tab w:val="num" w:pos="926"/>
      </w:tabs>
      <w:spacing w:line="360" w:lineRule="auto"/>
      <w:ind w:left="926" w:hanging="360"/>
    </w:pPr>
    <w:rPr>
      <w:lang w:val="fr-FR" w:eastAsia="fr-FR"/>
    </w:rPr>
  </w:style>
  <w:style w:type="paragraph" w:styleId="Listaconnmeros4">
    <w:name w:val="List Number 4"/>
    <w:basedOn w:val="Normal"/>
    <w:uiPriority w:val="99"/>
    <w:semiHidden/>
    <w:rsid w:val="0067780C"/>
    <w:pPr>
      <w:tabs>
        <w:tab w:val="num" w:pos="1209"/>
      </w:tabs>
      <w:spacing w:line="360" w:lineRule="auto"/>
      <w:ind w:left="1209" w:hanging="360"/>
    </w:pPr>
    <w:rPr>
      <w:lang w:val="fr-FR" w:eastAsia="fr-FR"/>
    </w:rPr>
  </w:style>
  <w:style w:type="paragraph" w:styleId="Listaconnmeros5">
    <w:name w:val="List Number 5"/>
    <w:basedOn w:val="Normal"/>
    <w:uiPriority w:val="99"/>
    <w:semiHidden/>
    <w:rsid w:val="0067780C"/>
    <w:pPr>
      <w:tabs>
        <w:tab w:val="num" w:pos="1492"/>
      </w:tabs>
      <w:spacing w:line="360" w:lineRule="auto"/>
      <w:ind w:left="1492" w:hanging="360"/>
    </w:pPr>
    <w:rPr>
      <w:lang w:val="fr-FR" w:eastAsia="fr-FR"/>
    </w:rPr>
  </w:style>
  <w:style w:type="paragraph" w:styleId="Listaconvietas2">
    <w:name w:val="List Bullet 2"/>
    <w:basedOn w:val="Normal"/>
    <w:autoRedefine/>
    <w:uiPriority w:val="99"/>
    <w:semiHidden/>
    <w:rsid w:val="0067780C"/>
    <w:pPr>
      <w:tabs>
        <w:tab w:val="num" w:pos="643"/>
      </w:tabs>
      <w:spacing w:line="360" w:lineRule="auto"/>
      <w:ind w:left="643" w:hanging="360"/>
    </w:pPr>
    <w:rPr>
      <w:lang w:val="fr-FR" w:eastAsia="fr-FR"/>
    </w:rPr>
  </w:style>
  <w:style w:type="paragraph" w:styleId="Listaconvietas3">
    <w:name w:val="List Bullet 3"/>
    <w:basedOn w:val="Normal"/>
    <w:autoRedefine/>
    <w:uiPriority w:val="99"/>
    <w:semiHidden/>
    <w:rsid w:val="0067780C"/>
    <w:pPr>
      <w:tabs>
        <w:tab w:val="num" w:pos="926"/>
      </w:tabs>
      <w:spacing w:line="360" w:lineRule="auto"/>
      <w:ind w:left="926" w:hanging="360"/>
    </w:pPr>
    <w:rPr>
      <w:lang w:val="fr-FR" w:eastAsia="fr-FR"/>
    </w:rPr>
  </w:style>
  <w:style w:type="paragraph" w:styleId="Listaconvietas4">
    <w:name w:val="List Bullet 4"/>
    <w:basedOn w:val="Normal"/>
    <w:autoRedefine/>
    <w:uiPriority w:val="99"/>
    <w:semiHidden/>
    <w:rsid w:val="0067780C"/>
    <w:pPr>
      <w:tabs>
        <w:tab w:val="num" w:pos="1209"/>
      </w:tabs>
      <w:spacing w:line="360" w:lineRule="auto"/>
      <w:ind w:left="1209" w:hanging="360"/>
    </w:pPr>
    <w:rPr>
      <w:lang w:val="fr-FR" w:eastAsia="fr-FR"/>
    </w:rPr>
  </w:style>
  <w:style w:type="paragraph" w:styleId="Listaconvietas5">
    <w:name w:val="List Bullet 5"/>
    <w:basedOn w:val="Normal"/>
    <w:autoRedefine/>
    <w:uiPriority w:val="99"/>
    <w:semiHidden/>
    <w:rsid w:val="0067780C"/>
    <w:pPr>
      <w:tabs>
        <w:tab w:val="num" w:pos="1492"/>
      </w:tabs>
      <w:spacing w:line="360" w:lineRule="auto"/>
      <w:ind w:left="1492" w:hanging="360"/>
    </w:pPr>
    <w:rPr>
      <w:lang w:val="fr-FR" w:eastAsia="fr-FR"/>
    </w:rPr>
  </w:style>
  <w:style w:type="paragraph" w:styleId="Continuarlista">
    <w:name w:val="List Continue"/>
    <w:basedOn w:val="Normal"/>
    <w:uiPriority w:val="99"/>
    <w:semiHidden/>
    <w:rsid w:val="0067780C"/>
    <w:pPr>
      <w:spacing w:after="120" w:line="360" w:lineRule="auto"/>
      <w:ind w:left="283"/>
    </w:pPr>
    <w:rPr>
      <w:lang w:val="fr-FR" w:eastAsia="fr-FR"/>
    </w:rPr>
  </w:style>
  <w:style w:type="paragraph" w:styleId="Continuarlista2">
    <w:name w:val="List Continue 2"/>
    <w:basedOn w:val="Normal"/>
    <w:uiPriority w:val="99"/>
    <w:semiHidden/>
    <w:rsid w:val="0067780C"/>
    <w:pPr>
      <w:spacing w:after="120" w:line="360" w:lineRule="auto"/>
      <w:ind w:left="566"/>
    </w:pPr>
    <w:rPr>
      <w:lang w:val="fr-FR" w:eastAsia="fr-FR"/>
    </w:rPr>
  </w:style>
  <w:style w:type="paragraph" w:styleId="Continuarlista3">
    <w:name w:val="List Continue 3"/>
    <w:basedOn w:val="Normal"/>
    <w:uiPriority w:val="99"/>
    <w:semiHidden/>
    <w:rsid w:val="0067780C"/>
    <w:pPr>
      <w:spacing w:after="120" w:line="360" w:lineRule="auto"/>
      <w:ind w:left="849"/>
    </w:pPr>
    <w:rPr>
      <w:lang w:val="fr-FR" w:eastAsia="fr-FR"/>
    </w:rPr>
  </w:style>
  <w:style w:type="paragraph" w:styleId="Continuarlista4">
    <w:name w:val="List Continue 4"/>
    <w:basedOn w:val="Normal"/>
    <w:uiPriority w:val="99"/>
    <w:semiHidden/>
    <w:rsid w:val="0067780C"/>
    <w:pPr>
      <w:spacing w:after="120" w:line="360" w:lineRule="auto"/>
      <w:ind w:left="1132"/>
    </w:pPr>
    <w:rPr>
      <w:lang w:val="fr-FR" w:eastAsia="fr-FR"/>
    </w:rPr>
  </w:style>
  <w:style w:type="paragraph" w:styleId="Continuarlista5">
    <w:name w:val="List Continue 5"/>
    <w:basedOn w:val="Normal"/>
    <w:uiPriority w:val="99"/>
    <w:semiHidden/>
    <w:rsid w:val="0067780C"/>
    <w:pPr>
      <w:spacing w:after="120" w:line="360" w:lineRule="auto"/>
      <w:ind w:left="1415"/>
    </w:pPr>
    <w:rPr>
      <w:lang w:val="fr-FR" w:eastAsia="fr-FR"/>
    </w:rPr>
  </w:style>
  <w:style w:type="character" w:styleId="MquinadeescribirHTML">
    <w:name w:val="HTML Typewriter"/>
    <w:basedOn w:val="Fuentedeprrafopredeter"/>
    <w:uiPriority w:val="99"/>
    <w:semiHidden/>
    <w:rsid w:val="0067780C"/>
    <w:rPr>
      <w:rFonts w:ascii="Courier New" w:hAnsi="Courier New" w:cs="Times New Roman"/>
      <w:sz w:val="20"/>
    </w:rPr>
  </w:style>
  <w:style w:type="paragraph" w:styleId="Textodebloque">
    <w:name w:val="Block Text"/>
    <w:basedOn w:val="Normal"/>
    <w:uiPriority w:val="99"/>
    <w:semiHidden/>
    <w:rsid w:val="0067780C"/>
    <w:pPr>
      <w:spacing w:after="120" w:line="360" w:lineRule="auto"/>
      <w:ind w:left="1440" w:right="1440"/>
    </w:pPr>
    <w:rPr>
      <w:lang w:val="fr-FR" w:eastAsia="fr-FR"/>
    </w:rPr>
  </w:style>
  <w:style w:type="character" w:styleId="Nmerodelnea">
    <w:name w:val="line number"/>
    <w:basedOn w:val="Fuentedeprrafopredeter"/>
    <w:uiPriority w:val="99"/>
    <w:semiHidden/>
    <w:rsid w:val="0067780C"/>
    <w:rPr>
      <w:rFonts w:cs="Times New Roman"/>
    </w:rPr>
  </w:style>
  <w:style w:type="character" w:styleId="Nmerodepgina">
    <w:name w:val="page number"/>
    <w:basedOn w:val="Fuentedeprrafopredeter"/>
    <w:uiPriority w:val="99"/>
    <w:semiHidden/>
    <w:rsid w:val="0067780C"/>
    <w:rPr>
      <w:rFonts w:cs="Times New Roman"/>
    </w:rPr>
  </w:style>
  <w:style w:type="paragraph" w:styleId="HTMLconformatoprevio">
    <w:name w:val="HTML Preformatted"/>
    <w:basedOn w:val="Normal"/>
    <w:link w:val="HTMLconformatoprevioCar"/>
    <w:uiPriority w:val="99"/>
    <w:semiHidden/>
    <w:rsid w:val="0067780C"/>
    <w:pPr>
      <w:spacing w:line="360" w:lineRule="auto"/>
      <w:ind w:left="0"/>
    </w:pPr>
    <w:rPr>
      <w:rFonts w:ascii="Courier New" w:hAnsi="Courier New"/>
      <w:sz w:val="20"/>
      <w:szCs w:val="20"/>
      <w:lang w:val="fr-FR" w:eastAsia="fr-FR"/>
    </w:rPr>
  </w:style>
  <w:style w:type="character" w:customStyle="1" w:styleId="HTMLconformatoprevioCar">
    <w:name w:val="HTML con formato previo Car"/>
    <w:basedOn w:val="Fuentedeprrafopredeter"/>
    <w:link w:val="HTMLconformatoprevio"/>
    <w:uiPriority w:val="99"/>
    <w:semiHidden/>
    <w:rsid w:val="0011586B"/>
    <w:rPr>
      <w:rFonts w:ascii="Courier New" w:hAnsi="Courier New" w:cs="Courier New"/>
      <w:sz w:val="20"/>
      <w:szCs w:val="20"/>
      <w:lang w:val="en-GB" w:eastAsia="en-GB"/>
    </w:rPr>
  </w:style>
  <w:style w:type="paragraph" w:styleId="Textoindependienteprimerasangra">
    <w:name w:val="Body Text First Indent"/>
    <w:basedOn w:val="Textoindependiente"/>
    <w:link w:val="TextoindependienteprimerasangraCar"/>
    <w:uiPriority w:val="99"/>
    <w:semiHidden/>
    <w:rsid w:val="0067780C"/>
    <w:pPr>
      <w:spacing w:after="120" w:line="360" w:lineRule="auto"/>
      <w:ind w:left="0" w:firstLine="210"/>
    </w:pPr>
    <w:rPr>
      <w:lang w:val="fr-FR" w:eastAsia="fr-FR"/>
    </w:rPr>
  </w:style>
  <w:style w:type="character" w:customStyle="1" w:styleId="TextoindependienteprimerasangraCar">
    <w:name w:val="Texto independiente primera sangría Car"/>
    <w:basedOn w:val="TextoindependienteCar"/>
    <w:link w:val="Textoindependienteprimerasangra"/>
    <w:uiPriority w:val="99"/>
    <w:semiHidden/>
    <w:rsid w:val="0011586B"/>
  </w:style>
  <w:style w:type="paragraph" w:styleId="Sangra3detindependiente">
    <w:name w:val="Body Text Indent 3"/>
    <w:basedOn w:val="Normal"/>
    <w:link w:val="Sangra3detindependienteCar"/>
    <w:uiPriority w:val="99"/>
    <w:semiHidden/>
    <w:rsid w:val="0067780C"/>
    <w:pPr>
      <w:spacing w:after="120" w:line="360" w:lineRule="auto"/>
      <w:ind w:left="283"/>
    </w:pPr>
    <w:rPr>
      <w:sz w:val="16"/>
      <w:szCs w:val="16"/>
      <w:lang w:val="fr-FR" w:eastAsia="fr-FR"/>
    </w:rPr>
  </w:style>
  <w:style w:type="character" w:customStyle="1" w:styleId="Sangra3detindependienteCar">
    <w:name w:val="Sangría 3 de t. independiente Car"/>
    <w:basedOn w:val="Fuentedeprrafopredeter"/>
    <w:link w:val="Sangra3detindependiente"/>
    <w:uiPriority w:val="99"/>
    <w:semiHidden/>
    <w:rsid w:val="0011586B"/>
    <w:rPr>
      <w:rFonts w:ascii="Times New Roman" w:hAnsi="Times New Roman"/>
      <w:sz w:val="16"/>
      <w:szCs w:val="16"/>
      <w:lang w:val="en-GB" w:eastAsia="en-GB"/>
    </w:rPr>
  </w:style>
  <w:style w:type="paragraph" w:styleId="Textoindependienteprimerasangra2">
    <w:name w:val="Body Text First Indent 2"/>
    <w:basedOn w:val="Sangradetextonormal"/>
    <w:link w:val="Textoindependienteprimerasangra2Car"/>
    <w:uiPriority w:val="99"/>
    <w:semiHidden/>
    <w:rsid w:val="0067780C"/>
    <w:pPr>
      <w:spacing w:line="360" w:lineRule="auto"/>
      <w:ind w:firstLine="210"/>
    </w:pPr>
    <w:rPr>
      <w:lang w:val="fr-FR" w:eastAsia="fr-FR"/>
    </w:rPr>
  </w:style>
  <w:style w:type="character" w:customStyle="1" w:styleId="Textoindependienteprimerasangra2Car">
    <w:name w:val="Texto independiente primera sangría 2 Car"/>
    <w:basedOn w:val="SangradetextonormalCar"/>
    <w:link w:val="Textoindependienteprimerasangra2"/>
    <w:uiPriority w:val="99"/>
    <w:semiHidden/>
    <w:rsid w:val="0011586B"/>
  </w:style>
  <w:style w:type="paragraph" w:styleId="Sangranormal">
    <w:name w:val="Normal Indent"/>
    <w:basedOn w:val="Normal"/>
    <w:uiPriority w:val="99"/>
    <w:semiHidden/>
    <w:rsid w:val="0067780C"/>
    <w:pPr>
      <w:spacing w:line="360" w:lineRule="auto"/>
    </w:pPr>
    <w:rPr>
      <w:lang w:val="fr-FR" w:eastAsia="fr-FR"/>
    </w:rPr>
  </w:style>
  <w:style w:type="paragraph" w:styleId="Saludo">
    <w:name w:val="Salutation"/>
    <w:basedOn w:val="Normal"/>
    <w:next w:val="Normal"/>
    <w:link w:val="SaludoCar"/>
    <w:uiPriority w:val="99"/>
    <w:semiHidden/>
    <w:rsid w:val="0067780C"/>
    <w:pPr>
      <w:spacing w:line="360" w:lineRule="auto"/>
      <w:ind w:left="0"/>
    </w:pPr>
    <w:rPr>
      <w:lang w:val="fr-FR" w:eastAsia="fr-FR"/>
    </w:rPr>
  </w:style>
  <w:style w:type="character" w:customStyle="1" w:styleId="SaludoCar">
    <w:name w:val="Saludo Car"/>
    <w:basedOn w:val="Fuentedeprrafopredeter"/>
    <w:link w:val="Saludo"/>
    <w:uiPriority w:val="99"/>
    <w:semiHidden/>
    <w:rsid w:val="0011586B"/>
    <w:rPr>
      <w:rFonts w:ascii="Times New Roman" w:hAnsi="Times New Roman"/>
      <w:sz w:val="24"/>
      <w:szCs w:val="24"/>
      <w:lang w:val="en-GB" w:eastAsia="en-GB"/>
    </w:rPr>
  </w:style>
  <w:style w:type="paragraph" w:styleId="Firma">
    <w:name w:val="Signature"/>
    <w:basedOn w:val="Normal"/>
    <w:link w:val="FirmaCar"/>
    <w:uiPriority w:val="99"/>
    <w:semiHidden/>
    <w:rsid w:val="0067780C"/>
    <w:pPr>
      <w:spacing w:line="360" w:lineRule="auto"/>
      <w:ind w:left="4252"/>
    </w:pPr>
    <w:rPr>
      <w:lang w:val="fr-FR" w:eastAsia="fr-FR"/>
    </w:rPr>
  </w:style>
  <w:style w:type="character" w:customStyle="1" w:styleId="FirmaCar">
    <w:name w:val="Firma Car"/>
    <w:basedOn w:val="Fuentedeprrafopredeter"/>
    <w:link w:val="Firma"/>
    <w:uiPriority w:val="99"/>
    <w:semiHidden/>
    <w:rsid w:val="0011586B"/>
    <w:rPr>
      <w:rFonts w:ascii="Times New Roman" w:hAnsi="Times New Roman"/>
      <w:sz w:val="24"/>
      <w:szCs w:val="24"/>
      <w:lang w:val="en-GB" w:eastAsia="en-GB"/>
    </w:rPr>
  </w:style>
  <w:style w:type="paragraph" w:styleId="Firmadecorreoelectrnico">
    <w:name w:val="E-mail Signature"/>
    <w:basedOn w:val="Normal"/>
    <w:link w:val="FirmadecorreoelectrnicoCar"/>
    <w:uiPriority w:val="99"/>
    <w:semiHidden/>
    <w:rsid w:val="0067780C"/>
    <w:pPr>
      <w:spacing w:line="360" w:lineRule="auto"/>
      <w:ind w:left="0"/>
    </w:pPr>
    <w:rPr>
      <w:lang w:val="fr-FR" w:eastAsia="fr-FR"/>
    </w:rPr>
  </w:style>
  <w:style w:type="character" w:customStyle="1" w:styleId="FirmadecorreoelectrnicoCar">
    <w:name w:val="Firma de correo electrónico Car"/>
    <w:basedOn w:val="Fuentedeprrafopredeter"/>
    <w:link w:val="Firmadecorreoelectrnico"/>
    <w:uiPriority w:val="99"/>
    <w:semiHidden/>
    <w:rsid w:val="0011586B"/>
    <w:rPr>
      <w:rFonts w:ascii="Times New Roman" w:hAnsi="Times New Roman"/>
      <w:sz w:val="24"/>
      <w:szCs w:val="24"/>
      <w:lang w:val="en-GB" w:eastAsia="en-GB"/>
    </w:rPr>
  </w:style>
  <w:style w:type="paragraph" w:styleId="Textosinformato">
    <w:name w:val="Plain Text"/>
    <w:basedOn w:val="Normal"/>
    <w:link w:val="TextosinformatoCar"/>
    <w:uiPriority w:val="99"/>
    <w:semiHidden/>
    <w:rsid w:val="0067780C"/>
    <w:pPr>
      <w:spacing w:line="360" w:lineRule="auto"/>
      <w:ind w:left="0"/>
    </w:pPr>
    <w:rPr>
      <w:rFonts w:ascii="Courier New" w:hAnsi="Courier New"/>
      <w:sz w:val="20"/>
      <w:szCs w:val="20"/>
      <w:lang w:val="fr-FR" w:eastAsia="fr-FR"/>
    </w:rPr>
  </w:style>
  <w:style w:type="character" w:customStyle="1" w:styleId="TextosinformatoCar">
    <w:name w:val="Texto sin formato Car"/>
    <w:basedOn w:val="Fuentedeprrafopredeter"/>
    <w:link w:val="Textosinformato"/>
    <w:uiPriority w:val="99"/>
    <w:semiHidden/>
    <w:locked/>
    <w:rsid w:val="00E11991"/>
    <w:rPr>
      <w:rFonts w:ascii="Courier New" w:eastAsia="Times New Roman" w:hAnsi="Courier New" w:cs="Times New Roman"/>
      <w:lang w:val="fr-FR" w:eastAsia="fr-FR"/>
    </w:rPr>
  </w:style>
  <w:style w:type="character" w:customStyle="1" w:styleId="TextedemacroCar1">
    <w:name w:val="Texte de macro Car1"/>
    <w:uiPriority w:val="99"/>
    <w:semiHidden/>
    <w:rsid w:val="0067780C"/>
    <w:rPr>
      <w:rFonts w:ascii="Courier New" w:eastAsia="Times New Roman" w:hAnsi="Courier New"/>
      <w:sz w:val="22"/>
      <w:lang w:val="fr-FR" w:eastAsia="fr-FR"/>
    </w:rPr>
  </w:style>
  <w:style w:type="paragraph" w:styleId="Textomacro">
    <w:name w:val="macro"/>
    <w:link w:val="TextomacroCar"/>
    <w:uiPriority w:val="99"/>
    <w:semiHidden/>
    <w:rsid w:val="0067780C"/>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urier New" w:hAnsi="Courier New" w:cs="Courier New"/>
      <w:sz w:val="22"/>
      <w:szCs w:val="22"/>
      <w:lang w:val="fr-FR" w:eastAsia="fr-FR"/>
    </w:rPr>
  </w:style>
  <w:style w:type="character" w:customStyle="1" w:styleId="TextomacroCar">
    <w:name w:val="Texto macro Car"/>
    <w:basedOn w:val="Fuentedeprrafopredeter"/>
    <w:link w:val="Textomacro"/>
    <w:uiPriority w:val="99"/>
    <w:semiHidden/>
    <w:rsid w:val="0011586B"/>
    <w:rPr>
      <w:rFonts w:ascii="Courier New" w:hAnsi="Courier New" w:cs="Courier New"/>
      <w:sz w:val="22"/>
      <w:szCs w:val="22"/>
      <w:lang w:val="fr-FR" w:eastAsia="fr-FR" w:bidi="ar-SA"/>
    </w:rPr>
  </w:style>
  <w:style w:type="paragraph" w:styleId="Encabezadodenota">
    <w:name w:val="Note Heading"/>
    <w:basedOn w:val="Normal"/>
    <w:next w:val="Normal"/>
    <w:link w:val="EncabezadodenotaCar"/>
    <w:uiPriority w:val="99"/>
    <w:semiHidden/>
    <w:rsid w:val="0067780C"/>
    <w:pPr>
      <w:spacing w:line="360" w:lineRule="auto"/>
      <w:ind w:left="0"/>
    </w:pPr>
    <w:rPr>
      <w:lang w:val="fr-FR" w:eastAsia="fr-FR"/>
    </w:rPr>
  </w:style>
  <w:style w:type="character" w:customStyle="1" w:styleId="EncabezadodenotaCar">
    <w:name w:val="Encabezado de nota Car"/>
    <w:basedOn w:val="Fuentedeprrafopredeter"/>
    <w:link w:val="Encabezadodenota"/>
    <w:uiPriority w:val="99"/>
    <w:semiHidden/>
    <w:rsid w:val="0011586B"/>
    <w:rPr>
      <w:rFonts w:ascii="Times New Roman" w:hAnsi="Times New Roman"/>
      <w:sz w:val="24"/>
      <w:szCs w:val="24"/>
      <w:lang w:val="en-GB" w:eastAsia="en-GB"/>
    </w:rPr>
  </w:style>
  <w:style w:type="character" w:styleId="VariableHTML">
    <w:name w:val="HTML Variable"/>
    <w:basedOn w:val="Fuentedeprrafopredeter"/>
    <w:uiPriority w:val="99"/>
    <w:semiHidden/>
    <w:rsid w:val="0067780C"/>
    <w:rPr>
      <w:rFonts w:cs="Times New Roman"/>
    </w:rPr>
  </w:style>
  <w:style w:type="character" w:customStyle="1" w:styleId="content">
    <w:name w:val="content"/>
    <w:uiPriority w:val="99"/>
    <w:rsid w:val="0067780C"/>
  </w:style>
  <w:style w:type="character" w:customStyle="1" w:styleId="hps">
    <w:name w:val="hps"/>
    <w:uiPriority w:val="99"/>
    <w:rsid w:val="0067780C"/>
  </w:style>
  <w:style w:type="character" w:customStyle="1" w:styleId="small">
    <w:name w:val="small"/>
    <w:uiPriority w:val="99"/>
    <w:rsid w:val="0067780C"/>
  </w:style>
  <w:style w:type="character" w:customStyle="1" w:styleId="ptbrand3">
    <w:name w:val="ptbrand3"/>
    <w:uiPriority w:val="99"/>
    <w:rsid w:val="0067780C"/>
  </w:style>
  <w:style w:type="character" w:customStyle="1" w:styleId="bindingandrelease">
    <w:name w:val="bindingandrelease"/>
    <w:uiPriority w:val="99"/>
    <w:rsid w:val="0067780C"/>
  </w:style>
  <w:style w:type="character" w:customStyle="1" w:styleId="binding4">
    <w:name w:val="binding4"/>
    <w:uiPriority w:val="99"/>
    <w:rsid w:val="0067780C"/>
  </w:style>
  <w:style w:type="paragraph" w:customStyle="1" w:styleId="spiebodytext">
    <w:name w:val="spiebodytext"/>
    <w:basedOn w:val="Normal"/>
    <w:uiPriority w:val="99"/>
    <w:rsid w:val="0067780C"/>
    <w:pPr>
      <w:spacing w:before="100" w:beforeAutospacing="1" w:after="100" w:afterAutospacing="1"/>
      <w:ind w:left="0"/>
      <w:jc w:val="left"/>
    </w:pPr>
    <w:rPr>
      <w:lang w:val="fr-FR" w:eastAsia="fr-FR"/>
    </w:rPr>
  </w:style>
  <w:style w:type="paragraph" w:customStyle="1" w:styleId="Equation">
    <w:name w:val="Equation"/>
    <w:basedOn w:val="Normal"/>
    <w:next w:val="Normal"/>
    <w:uiPriority w:val="99"/>
    <w:rsid w:val="0067780C"/>
    <w:pPr>
      <w:widowControl w:val="0"/>
      <w:tabs>
        <w:tab w:val="right" w:pos="5040"/>
      </w:tabs>
      <w:autoSpaceDE w:val="0"/>
      <w:autoSpaceDN w:val="0"/>
      <w:spacing w:before="120" w:after="120" w:line="252" w:lineRule="auto"/>
      <w:ind w:left="0"/>
    </w:pPr>
    <w:rPr>
      <w:sz w:val="20"/>
      <w:szCs w:val="20"/>
      <w:lang w:val="en-US" w:eastAsia="en-US"/>
    </w:rPr>
  </w:style>
  <w:style w:type="paragraph" w:customStyle="1" w:styleId="PaperTitle">
    <w:name w:val="Paper Title"/>
    <w:basedOn w:val="Normal"/>
    <w:uiPriority w:val="99"/>
    <w:rsid w:val="0067780C"/>
    <w:pPr>
      <w:ind w:left="0"/>
      <w:jc w:val="left"/>
    </w:pPr>
    <w:rPr>
      <w:sz w:val="32"/>
      <w:szCs w:val="20"/>
      <w:lang w:val="en-US" w:eastAsia="en-US"/>
    </w:rPr>
  </w:style>
  <w:style w:type="paragraph" w:customStyle="1" w:styleId="titre3">
    <w:name w:val="titre3"/>
    <w:basedOn w:val="Ttulo3"/>
    <w:autoRedefine/>
    <w:uiPriority w:val="99"/>
    <w:rsid w:val="0067780C"/>
    <w:pPr>
      <w:spacing w:before="240" w:after="0"/>
      <w:ind w:left="720" w:hanging="360"/>
    </w:pPr>
    <w:rPr>
      <w:rFonts w:cs="Times New Roman"/>
      <w:smallCaps/>
      <w:sz w:val="24"/>
      <w:szCs w:val="24"/>
      <w:lang w:val="en-US" w:eastAsia="fr-FR"/>
    </w:rPr>
  </w:style>
  <w:style w:type="character" w:customStyle="1" w:styleId="titre3Car">
    <w:name w:val="titre3 Car"/>
    <w:uiPriority w:val="99"/>
    <w:rsid w:val="0067780C"/>
    <w:rPr>
      <w:rFonts w:ascii="Times New Roman" w:hAnsi="Times New Roman"/>
      <w:b/>
      <w:smallCaps/>
      <w:sz w:val="24"/>
      <w:lang w:val="en-US" w:eastAsia="fr-FR"/>
    </w:rPr>
  </w:style>
  <w:style w:type="paragraph" w:customStyle="1" w:styleId="rght">
    <w:name w:val="rg_ht"/>
    <w:basedOn w:val="Normal"/>
    <w:uiPriority w:val="99"/>
    <w:rsid w:val="0067780C"/>
    <w:pPr>
      <w:spacing w:line="288" w:lineRule="auto"/>
      <w:ind w:left="15" w:right="15"/>
      <w:jc w:val="left"/>
    </w:pPr>
    <w:rPr>
      <w:rFonts w:eastAsia="Times New Roman"/>
      <w:sz w:val="30"/>
      <w:szCs w:val="30"/>
      <w:lang w:val="fr-FR" w:eastAsia="fr-FR"/>
    </w:rPr>
  </w:style>
  <w:style w:type="character" w:customStyle="1" w:styleId="CarCar25">
    <w:name w:val="Car Car25"/>
    <w:uiPriority w:val="99"/>
    <w:semiHidden/>
    <w:rsid w:val="0067780C"/>
    <w:rPr>
      <w:rFonts w:ascii="Times New Roman" w:eastAsia="Times New Roman" w:hAnsi="Times New Roman"/>
      <w:sz w:val="20"/>
      <w:lang w:eastAsia="fr-FR"/>
    </w:rPr>
  </w:style>
  <w:style w:type="character" w:customStyle="1" w:styleId="Ttulo1Car">
    <w:name w:val="Título 1 Car"/>
    <w:uiPriority w:val="99"/>
    <w:rsid w:val="0067780C"/>
    <w:rPr>
      <w:rFonts w:ascii="Times New Roman" w:hAnsi="Times New Roman"/>
      <w:b/>
      <w:kern w:val="32"/>
      <w:sz w:val="32"/>
      <w:lang w:val="en-GB" w:eastAsia="en-GB"/>
    </w:rPr>
  </w:style>
  <w:style w:type="table" w:styleId="Tablaconcuadrcula">
    <w:name w:val="Table Grid"/>
    <w:basedOn w:val="Tablanormal"/>
    <w:uiPriority w:val="99"/>
    <w:rsid w:val="0083603B"/>
    <w:pPr>
      <w:ind w:left="714" w:hanging="357"/>
      <w:jc w:val="center"/>
    </w:pPr>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ar">
    <w:name w:val="Título 3 Car"/>
    <w:aliases w:val="M-Titre 3 Car"/>
    <w:uiPriority w:val="99"/>
    <w:rsid w:val="0067780C"/>
    <w:rPr>
      <w:rFonts w:ascii="Times New Roman" w:hAnsi="Times New Roman"/>
      <w:b/>
      <w:sz w:val="26"/>
      <w:lang w:val="en-GB" w:eastAsia="en-GB"/>
    </w:rPr>
  </w:style>
  <w:style w:type="character" w:customStyle="1" w:styleId="maintitle">
    <w:name w:val="maintitle"/>
    <w:basedOn w:val="Fuentedeprrafopredeter"/>
    <w:uiPriority w:val="99"/>
    <w:rsid w:val="0023563A"/>
    <w:rPr>
      <w:rFonts w:cs="Times New Roman"/>
    </w:rPr>
  </w:style>
  <w:style w:type="paragraph" w:customStyle="1" w:styleId="NumroAndra">
    <w:name w:val="Numéro Andra"/>
    <w:basedOn w:val="Encabezado"/>
    <w:uiPriority w:val="99"/>
    <w:rsid w:val="00903386"/>
    <w:pPr>
      <w:tabs>
        <w:tab w:val="clear" w:pos="4536"/>
      </w:tabs>
      <w:ind w:left="0"/>
      <w:jc w:val="right"/>
    </w:pPr>
    <w:rPr>
      <w:rFonts w:ascii="Lucida Sans" w:eastAsia="Times New Roman" w:hAnsi="Lucida Sans"/>
      <w:sz w:val="14"/>
      <w:szCs w:val="20"/>
      <w:lang w:val="fr-FR" w:eastAsia="fr-FR"/>
    </w:rPr>
  </w:style>
  <w:style w:type="paragraph" w:customStyle="1" w:styleId="Prrafodelista1">
    <w:name w:val="Párrafo de lista1"/>
    <w:basedOn w:val="Normal"/>
    <w:uiPriority w:val="99"/>
    <w:rsid w:val="00C41EB9"/>
    <w:pPr>
      <w:spacing w:after="120"/>
      <w:ind w:left="720"/>
      <w:contextualSpacing/>
    </w:pPr>
    <w:rPr>
      <w:rFonts w:eastAsia="Times New Roman"/>
      <w:sz w:val="22"/>
      <w:szCs w:val="22"/>
      <w:lang w:val="es-ES_tradnl" w:eastAsia="en-US"/>
    </w:rPr>
  </w:style>
  <w:style w:type="paragraph" w:styleId="TDC4">
    <w:name w:val="toc 4"/>
    <w:basedOn w:val="Normal"/>
    <w:next w:val="Normal"/>
    <w:autoRedefine/>
    <w:uiPriority w:val="39"/>
    <w:unhideWhenUsed/>
    <w:locked/>
    <w:rsid w:val="00106FD4"/>
    <w:pPr>
      <w:spacing w:after="100" w:line="276" w:lineRule="auto"/>
      <w:ind w:left="660"/>
      <w:jc w:val="left"/>
    </w:pPr>
    <w:rPr>
      <w:rFonts w:ascii="Calibri" w:eastAsia="Times New Roman" w:hAnsi="Calibri"/>
      <w:sz w:val="22"/>
      <w:szCs w:val="22"/>
      <w:lang w:val="es-ES" w:eastAsia="es-ES"/>
    </w:rPr>
  </w:style>
  <w:style w:type="paragraph" w:styleId="TDC6">
    <w:name w:val="toc 6"/>
    <w:basedOn w:val="Normal"/>
    <w:next w:val="Normal"/>
    <w:autoRedefine/>
    <w:uiPriority w:val="39"/>
    <w:unhideWhenUsed/>
    <w:locked/>
    <w:rsid w:val="00106FD4"/>
    <w:pPr>
      <w:spacing w:after="100" w:line="276" w:lineRule="auto"/>
      <w:ind w:left="1100"/>
      <w:jc w:val="left"/>
    </w:pPr>
    <w:rPr>
      <w:rFonts w:ascii="Calibri" w:eastAsia="Times New Roman" w:hAnsi="Calibri"/>
      <w:sz w:val="22"/>
      <w:szCs w:val="22"/>
      <w:lang w:val="es-ES" w:eastAsia="es-ES"/>
    </w:rPr>
  </w:style>
  <w:style w:type="paragraph" w:styleId="TDC7">
    <w:name w:val="toc 7"/>
    <w:basedOn w:val="Normal"/>
    <w:next w:val="Normal"/>
    <w:autoRedefine/>
    <w:uiPriority w:val="39"/>
    <w:unhideWhenUsed/>
    <w:locked/>
    <w:rsid w:val="00106FD4"/>
    <w:pPr>
      <w:spacing w:after="100" w:line="276" w:lineRule="auto"/>
      <w:ind w:left="1320"/>
      <w:jc w:val="left"/>
    </w:pPr>
    <w:rPr>
      <w:rFonts w:ascii="Calibri" w:eastAsia="Times New Roman" w:hAnsi="Calibri"/>
      <w:sz w:val="22"/>
      <w:szCs w:val="22"/>
      <w:lang w:val="es-ES" w:eastAsia="es-ES"/>
    </w:rPr>
  </w:style>
  <w:style w:type="paragraph" w:styleId="TDC8">
    <w:name w:val="toc 8"/>
    <w:basedOn w:val="Normal"/>
    <w:next w:val="Normal"/>
    <w:autoRedefine/>
    <w:uiPriority w:val="39"/>
    <w:unhideWhenUsed/>
    <w:locked/>
    <w:rsid w:val="00106FD4"/>
    <w:pPr>
      <w:spacing w:after="100" w:line="276" w:lineRule="auto"/>
      <w:ind w:left="1540"/>
      <w:jc w:val="left"/>
    </w:pPr>
    <w:rPr>
      <w:rFonts w:ascii="Calibri" w:eastAsia="Times New Roman" w:hAnsi="Calibri"/>
      <w:sz w:val="22"/>
      <w:szCs w:val="22"/>
      <w:lang w:val="es-ES" w:eastAsia="es-ES"/>
    </w:rPr>
  </w:style>
  <w:style w:type="paragraph" w:styleId="TDC9">
    <w:name w:val="toc 9"/>
    <w:basedOn w:val="Normal"/>
    <w:next w:val="Normal"/>
    <w:autoRedefine/>
    <w:uiPriority w:val="39"/>
    <w:unhideWhenUsed/>
    <w:locked/>
    <w:rsid w:val="00106FD4"/>
    <w:pPr>
      <w:spacing w:after="100" w:line="276" w:lineRule="auto"/>
      <w:ind w:left="1760"/>
      <w:jc w:val="left"/>
    </w:pPr>
    <w:rPr>
      <w:rFonts w:ascii="Calibri" w:eastAsia="Times New Roman" w:hAnsi="Calibri"/>
      <w:sz w:val="22"/>
      <w:szCs w:val="22"/>
      <w:lang w:val="es-ES" w:eastAsia="es-ES"/>
    </w:rPr>
  </w:style>
  <w:style w:type="character" w:customStyle="1" w:styleId="FontStyle44">
    <w:name w:val="Font Style44"/>
    <w:uiPriority w:val="99"/>
    <w:rsid w:val="009647FA"/>
    <w:rPr>
      <w:rFonts w:ascii="Arial" w:hAnsi="Arial"/>
      <w:color w:val="000000"/>
      <w:sz w:val="18"/>
    </w:rPr>
  </w:style>
  <w:style w:type="character" w:customStyle="1" w:styleId="FontStyle63">
    <w:name w:val="Font Style63"/>
    <w:uiPriority w:val="99"/>
    <w:rsid w:val="008666BD"/>
    <w:rPr>
      <w:rFonts w:ascii="Arial" w:hAnsi="Arial"/>
      <w:color w:val="000000"/>
      <w:sz w:val="18"/>
    </w:rPr>
  </w:style>
  <w:style w:type="paragraph" w:customStyle="1" w:styleId="Style25">
    <w:name w:val="Style25"/>
    <w:basedOn w:val="Normal"/>
    <w:uiPriority w:val="99"/>
    <w:rsid w:val="00CC4E47"/>
    <w:pPr>
      <w:widowControl w:val="0"/>
      <w:autoSpaceDE w:val="0"/>
      <w:autoSpaceDN w:val="0"/>
      <w:adjustRightInd w:val="0"/>
      <w:spacing w:line="276" w:lineRule="auto"/>
      <w:ind w:left="0"/>
    </w:pPr>
    <w:rPr>
      <w:rFonts w:ascii="Arial" w:eastAsia="Arial Unicode MS" w:hAnsi="Arial" w:cs="Arial"/>
      <w:sz w:val="18"/>
      <w:lang w:val="fr-FR" w:eastAsia="zh-CN"/>
    </w:rPr>
  </w:style>
  <w:style w:type="paragraph" w:styleId="ndice1">
    <w:name w:val="index 1"/>
    <w:basedOn w:val="Normal"/>
    <w:next w:val="Normal"/>
    <w:autoRedefine/>
    <w:uiPriority w:val="99"/>
    <w:semiHidden/>
    <w:unhideWhenUsed/>
    <w:rsid w:val="00D76968"/>
    <w:pPr>
      <w:ind w:left="240" w:hanging="240"/>
    </w:pPr>
  </w:style>
  <w:style w:type="paragraph" w:styleId="Revisin">
    <w:name w:val="Revision"/>
    <w:hidden/>
    <w:uiPriority w:val="99"/>
    <w:semiHidden/>
    <w:rsid w:val="00D700F5"/>
    <w:rPr>
      <w:rFonts w:ascii="Times New Roman" w:hAnsi="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223104774">
      <w:marLeft w:val="0"/>
      <w:marRight w:val="0"/>
      <w:marTop w:val="0"/>
      <w:marBottom w:val="0"/>
      <w:divBdr>
        <w:top w:val="none" w:sz="0" w:space="0" w:color="auto"/>
        <w:left w:val="none" w:sz="0" w:space="0" w:color="auto"/>
        <w:bottom w:val="none" w:sz="0" w:space="0" w:color="auto"/>
        <w:right w:val="none" w:sz="0" w:space="0" w:color="auto"/>
      </w:divBdr>
    </w:div>
    <w:div w:id="1223104775">
      <w:marLeft w:val="0"/>
      <w:marRight w:val="0"/>
      <w:marTop w:val="0"/>
      <w:marBottom w:val="0"/>
      <w:divBdr>
        <w:top w:val="none" w:sz="0" w:space="0" w:color="auto"/>
        <w:left w:val="none" w:sz="0" w:space="0" w:color="auto"/>
        <w:bottom w:val="none" w:sz="0" w:space="0" w:color="auto"/>
        <w:right w:val="none" w:sz="0" w:space="0" w:color="auto"/>
      </w:divBdr>
    </w:div>
    <w:div w:id="12231047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rimsel.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832AF-7A40-48B1-B3CA-9F0FF6B2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2067</Words>
  <Characters>11373</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vector>
  </TitlesOfParts>
  <Company>ANDRA</Company>
  <LinksUpToDate>false</LinksUpToDate>
  <CharactersWithSpaces>13414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OUCHHI-S</dc:creator>
  <cp:lastModifiedBy>Ignacio Bárcena</cp:lastModifiedBy>
  <cp:revision>3</cp:revision>
  <cp:lastPrinted>2013-03-12T12:28:00Z</cp:lastPrinted>
  <dcterms:created xsi:type="dcterms:W3CDTF">2013-11-15T11:47:00Z</dcterms:created>
  <dcterms:modified xsi:type="dcterms:W3CDTF">2013-11-15T13:43:00Z</dcterms:modified>
</cp:coreProperties>
</file>